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47C12" w14:textId="77777777" w:rsidR="00BB341E" w:rsidRPr="00BA59FF" w:rsidRDefault="00281B18">
      <w:pPr>
        <w:pStyle w:val="Normal1"/>
        <w:rPr>
          <w:rFonts w:asciiTheme="majorHAnsi" w:eastAsia="Arial" w:hAnsiTheme="majorHAnsi" w:cstheme="majorHAnsi"/>
          <w:b/>
          <w:color w:val="000000"/>
        </w:rPr>
      </w:pPr>
      <w:r w:rsidRPr="00BA59FF">
        <w:rPr>
          <w:rFonts w:asciiTheme="majorHAnsi" w:eastAsia="Arial" w:hAnsiTheme="majorHAnsi" w:cstheme="majorHAnsi"/>
          <w:b/>
          <w:color w:val="000000"/>
        </w:rPr>
        <w:t xml:space="preserve">SYLABUS </w:t>
      </w:r>
      <w:r w:rsidRPr="00BA59FF">
        <w:rPr>
          <w:rFonts w:asciiTheme="majorHAnsi" w:eastAsia="Arial" w:hAnsiTheme="majorHAnsi" w:cstheme="majorHAnsi"/>
          <w:color w:val="000000"/>
        </w:rPr>
        <w:t>– OPIS ZAJĘĆ/PRZEDMIOTU</w:t>
      </w:r>
      <w:r w:rsidRPr="00BA59FF">
        <w:rPr>
          <w:rFonts w:asciiTheme="majorHAnsi" w:eastAsia="Arial" w:hAnsiTheme="majorHAnsi" w:cstheme="majorHAnsi"/>
          <w:b/>
          <w:color w:val="000000"/>
        </w:rPr>
        <w:t xml:space="preserve"> </w:t>
      </w:r>
    </w:p>
    <w:p w14:paraId="5B08AA0D" w14:textId="77777777" w:rsidR="00BB341E" w:rsidRPr="00BA59FF" w:rsidRDefault="00BB341E">
      <w:pPr>
        <w:pStyle w:val="Normal1"/>
        <w:rPr>
          <w:rFonts w:asciiTheme="majorHAnsi" w:eastAsia="Arial" w:hAnsiTheme="majorHAnsi" w:cstheme="majorHAnsi"/>
          <w:b/>
          <w:color w:val="000000"/>
        </w:rPr>
      </w:pPr>
    </w:p>
    <w:p w14:paraId="76709860" w14:textId="77777777" w:rsidR="00BB341E" w:rsidRPr="00BA59FF" w:rsidRDefault="00281B18">
      <w:pPr>
        <w:pStyle w:val="Normal1"/>
        <w:rPr>
          <w:rFonts w:asciiTheme="majorHAnsi" w:eastAsia="Arial" w:hAnsiTheme="majorHAnsi" w:cstheme="majorHAnsi"/>
          <w:b/>
          <w:sz w:val="20"/>
          <w:szCs w:val="20"/>
        </w:rPr>
      </w:pPr>
      <w:r w:rsidRPr="00BA59FF">
        <w:rPr>
          <w:rFonts w:asciiTheme="majorHAnsi" w:eastAsia="Arial" w:hAnsiTheme="majorHAnsi" w:cstheme="majorHAnsi"/>
          <w:b/>
          <w:sz w:val="20"/>
          <w:szCs w:val="20"/>
        </w:rPr>
        <w:t>I. Informacje ogólne</w:t>
      </w:r>
    </w:p>
    <w:p w14:paraId="08ECFBB1" w14:textId="31B7158A" w:rsidR="00BB341E" w:rsidRPr="00BA59FF" w:rsidRDefault="00281B18" w:rsidP="008E64F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b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/>
          <w:sz w:val="20"/>
          <w:szCs w:val="20"/>
        </w:rPr>
        <w:t>Nazwa zajęć/przedmiotu</w:t>
      </w:r>
      <w:r w:rsidR="002543AC" w:rsidRPr="00BA59FF">
        <w:rPr>
          <w:rFonts w:asciiTheme="majorHAnsi" w:eastAsia="Arial" w:hAnsiTheme="majorHAnsi" w:cstheme="majorHAnsi"/>
          <w:color w:val="000000"/>
          <w:sz w:val="20"/>
          <w:szCs w:val="20"/>
        </w:rPr>
        <w:t xml:space="preserve">: </w:t>
      </w:r>
      <w:r w:rsidR="002543AC" w:rsidRPr="00BA59FF">
        <w:rPr>
          <w:rFonts w:asciiTheme="majorHAnsi" w:eastAsia="Arial" w:hAnsiTheme="majorHAnsi" w:cstheme="majorHAnsi"/>
          <w:b/>
          <w:bCs/>
          <w:color w:val="000000"/>
          <w:sz w:val="20"/>
          <w:szCs w:val="20"/>
        </w:rPr>
        <w:t>H</w:t>
      </w:r>
      <w:r w:rsidR="008E64FA" w:rsidRPr="00BA59FF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umanistyka cyfrowa w pracy naukowej </w:t>
      </w:r>
      <w:r w:rsidR="002543AC" w:rsidRPr="00BA59FF">
        <w:rPr>
          <w:rFonts w:asciiTheme="majorHAnsi" w:hAnsiTheme="majorHAnsi" w:cstheme="majorHAnsi"/>
          <w:b/>
          <w:sz w:val="20"/>
          <w:szCs w:val="20"/>
        </w:rPr>
        <w:t>(przedmiot do wyboru)</w:t>
      </w:r>
    </w:p>
    <w:p w14:paraId="06806ED9" w14:textId="451885B5" w:rsidR="00BB341E" w:rsidRPr="00BA59FF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Kod z</w:t>
      </w:r>
      <w:r w:rsidR="00AC4534"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ajęć/przedmiotu: </w:t>
      </w:r>
      <w:r w:rsidR="008E64FA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09-PDW</w:t>
      </w:r>
      <w:r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-</w:t>
      </w:r>
      <w:r w:rsidRPr="00BA59FF">
        <w:rPr>
          <w:rFonts w:asciiTheme="majorHAnsi" w:eastAsia="Arial" w:hAnsiTheme="majorHAnsi" w:cstheme="majorHAnsi"/>
          <w:b/>
          <w:bCs/>
          <w:sz w:val="20"/>
          <w:szCs w:val="20"/>
        </w:rPr>
        <w:t>1</w:t>
      </w:r>
      <w:r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1</w:t>
      </w:r>
    </w:p>
    <w:p w14:paraId="0829417E" w14:textId="77777777" w:rsidR="00BB341E" w:rsidRPr="00BA59FF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/>
          <w:sz w:val="20"/>
          <w:szCs w:val="20"/>
        </w:rPr>
        <w:t>Rodzaj zajęć/przedmiotu (obowiązkowy lub fakultatywny):</w:t>
      </w:r>
      <w:r w:rsidRPr="00BA59FF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 </w:t>
      </w:r>
      <w:r w:rsidR="008E64FA" w:rsidRPr="00BA59FF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fakultatywny </w:t>
      </w:r>
    </w:p>
    <w:p w14:paraId="31C23D44" w14:textId="67AC983C" w:rsidR="00BB341E" w:rsidRPr="00BA59FF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Kierunek studiów: </w:t>
      </w:r>
      <w:r w:rsidR="00AC4534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J</w:t>
      </w:r>
      <w:r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 xml:space="preserve">ęzykoznawstwo i </w:t>
      </w:r>
      <w:r w:rsidR="2062D109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z</w:t>
      </w:r>
      <w:r w:rsidR="00AC4534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 xml:space="preserve">arządzanie </w:t>
      </w:r>
      <w:r w:rsidR="50FB4797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i</w:t>
      </w:r>
      <w:r w:rsidR="00AC4534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nformacją</w:t>
      </w:r>
    </w:p>
    <w:p w14:paraId="03B51FEA" w14:textId="77777777" w:rsidR="00BB341E" w:rsidRPr="00BA59FF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/>
          <w:sz w:val="20"/>
          <w:szCs w:val="20"/>
        </w:rPr>
        <w:t xml:space="preserve">Poziom studiów (I lub II stopień, jednolite studia magisterskie): </w:t>
      </w:r>
      <w:r w:rsidRPr="00BA59FF">
        <w:rPr>
          <w:rFonts w:asciiTheme="majorHAnsi" w:eastAsia="Arial" w:hAnsiTheme="majorHAnsi" w:cstheme="majorHAnsi"/>
          <w:b/>
          <w:color w:val="000000"/>
          <w:sz w:val="20"/>
          <w:szCs w:val="20"/>
        </w:rPr>
        <w:t>I</w:t>
      </w:r>
      <w:r w:rsidR="00AC4534" w:rsidRPr="00BA59FF">
        <w:rPr>
          <w:rFonts w:asciiTheme="majorHAnsi" w:eastAsia="Arial" w:hAnsiTheme="majorHAnsi" w:cstheme="majorHAnsi"/>
          <w:b/>
          <w:color w:val="000000"/>
          <w:sz w:val="20"/>
          <w:szCs w:val="20"/>
        </w:rPr>
        <w:t>I</w:t>
      </w:r>
      <w:r w:rsidRPr="00BA59FF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 stopień</w:t>
      </w:r>
    </w:p>
    <w:p w14:paraId="56960F0D" w14:textId="4743B8A9" w:rsidR="00BB341E" w:rsidRPr="00BA59FF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Profil studiów (</w:t>
      </w:r>
      <w:proofErr w:type="spellStart"/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ogólnoakademicki</w:t>
      </w:r>
      <w:proofErr w:type="spellEnd"/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/ praktyczny):</w:t>
      </w:r>
      <w:r w:rsidR="4765B36C"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ogólnoakademicki</w:t>
      </w:r>
      <w:proofErr w:type="spellEnd"/>
    </w:p>
    <w:p w14:paraId="55CC44A8" w14:textId="6CEC6DCE" w:rsidR="00BB341E" w:rsidRPr="00BA59FF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Rok st</w:t>
      </w:r>
      <w:r w:rsidR="00AC4534"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udiów (jeśli obowiązuje):</w:t>
      </w:r>
      <w:r w:rsidR="40EA6CA8"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="650B80ED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I</w:t>
      </w:r>
      <w:r w:rsidR="00AC4534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I</w:t>
      </w:r>
      <w:r w:rsidR="0018038F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 xml:space="preserve"> rok, </w:t>
      </w:r>
      <w:proofErr w:type="spellStart"/>
      <w:r w:rsidR="0018038F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sem</w:t>
      </w:r>
      <w:proofErr w:type="spellEnd"/>
      <w:r w:rsidR="0018038F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 xml:space="preserve">. I </w:t>
      </w:r>
    </w:p>
    <w:p w14:paraId="1872C031" w14:textId="37CB8ADF" w:rsidR="00BB341E" w:rsidRPr="00BA59FF" w:rsidRDefault="00281B18" w:rsidP="1F94327E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 w:themeColor="text1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Rodzaje zajęć i liczba godzin (np.: 15 h W, 30 h ĆW):</w:t>
      </w:r>
      <w:r w:rsidR="049E96BF"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="000D3BA7" w:rsidRPr="00BA59FF">
        <w:rPr>
          <w:rFonts w:asciiTheme="majorHAnsi" w:eastAsia="Arial" w:hAnsiTheme="majorHAnsi" w:cstheme="majorHAnsi"/>
          <w:b/>
          <w:bCs/>
          <w:sz w:val="20"/>
          <w:szCs w:val="20"/>
        </w:rPr>
        <w:t>30 h W</w:t>
      </w:r>
    </w:p>
    <w:p w14:paraId="0543E581" w14:textId="1937FCBF" w:rsidR="00BB341E" w:rsidRPr="00BA59FF" w:rsidRDefault="00281B18" w:rsidP="1F94327E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b/>
          <w:bCs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Liczba punktów ECTS:</w:t>
      </w:r>
      <w:r w:rsidR="7F6124DF"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="00994E58"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5</w:t>
      </w:r>
    </w:p>
    <w:p w14:paraId="18C84734" w14:textId="61F46CDB" w:rsidR="00BB341E" w:rsidRPr="00BA59FF" w:rsidRDefault="00281B18" w:rsidP="00AC4534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ajorHAnsi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/>
          <w:sz w:val="20"/>
          <w:szCs w:val="20"/>
        </w:rPr>
        <w:t>Imię, nazwisko, tytuł / stopień naukowy, adres</w:t>
      </w:r>
      <w:r w:rsidR="00AC4534" w:rsidRPr="00BA59FF">
        <w:rPr>
          <w:rFonts w:asciiTheme="majorHAnsi" w:eastAsia="Arial" w:hAnsiTheme="majorHAnsi" w:cstheme="majorHAnsi"/>
          <w:color w:val="000000"/>
          <w:sz w:val="20"/>
          <w:szCs w:val="20"/>
        </w:rPr>
        <w:t xml:space="preserve"> e-mail prowadzącego zajęcia: </w:t>
      </w:r>
      <w:r w:rsidR="007A6747" w:rsidRPr="00BA59FF">
        <w:rPr>
          <w:rFonts w:asciiTheme="majorHAnsi" w:eastAsia="Arial" w:hAnsiTheme="majorHAnsi" w:cstheme="majorHAnsi"/>
          <w:color w:val="000000"/>
          <w:sz w:val="20"/>
          <w:szCs w:val="20"/>
        </w:rPr>
        <w:br/>
      </w:r>
      <w:r w:rsidR="00CD283D" w:rsidRPr="00BA59FF">
        <w:rPr>
          <w:rFonts w:asciiTheme="majorHAnsi" w:hAnsiTheme="majorHAnsi" w:cstheme="majorHAnsi"/>
          <w:b/>
          <w:sz w:val="20"/>
          <w:szCs w:val="20"/>
        </w:rPr>
        <w:t>prof. UAM dr hab. Włodzimierz Lapis, lapisw</w:t>
      </w:r>
      <w:r w:rsidR="00AC4534" w:rsidRPr="00BA59FF">
        <w:rPr>
          <w:rFonts w:asciiTheme="majorHAnsi" w:hAnsiTheme="majorHAnsi" w:cstheme="majorHAnsi"/>
          <w:b/>
          <w:sz w:val="20"/>
          <w:szCs w:val="20"/>
        </w:rPr>
        <w:t>@amu.edu.pl</w:t>
      </w:r>
      <w:r w:rsidRPr="00BA59FF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 </w:t>
      </w:r>
    </w:p>
    <w:p w14:paraId="5660585A" w14:textId="2A07B551" w:rsidR="00BB341E" w:rsidRPr="00BA59FF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6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Język wykładowy:</w:t>
      </w:r>
      <w:r w:rsidR="655B95D4"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Pr="00BA59FF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polski</w:t>
      </w:r>
    </w:p>
    <w:p w14:paraId="492A52F4" w14:textId="3B43A031" w:rsidR="00BB341E" w:rsidRPr="00BA59FF" w:rsidRDefault="00281B18" w:rsidP="6CA6AB35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ajorHAnsi" w:hAnsiTheme="majorHAnsi" w:cstheme="majorHAnsi"/>
          <w:b/>
          <w:bCs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Zajęcia / przedmiot prowadzone zdalnie (e-learning) (tak [częściowo/w całości] / nie): </w:t>
      </w:r>
      <w:r w:rsidR="00AC4534" w:rsidRPr="00BA59FF">
        <w:rPr>
          <w:rFonts w:asciiTheme="majorHAnsi" w:hAnsiTheme="majorHAnsi" w:cstheme="majorHAnsi"/>
          <w:b/>
          <w:bCs/>
          <w:sz w:val="20"/>
          <w:szCs w:val="20"/>
        </w:rPr>
        <w:t>nie</w:t>
      </w:r>
    </w:p>
    <w:p w14:paraId="77BD47CF" w14:textId="77777777" w:rsidR="00BB341E" w:rsidRPr="00BA59FF" w:rsidRDefault="00BB341E">
      <w:pPr>
        <w:pStyle w:val="Normal1"/>
        <w:rPr>
          <w:rFonts w:asciiTheme="majorHAnsi" w:eastAsia="Arial" w:hAnsiTheme="majorHAnsi" w:cstheme="majorHAnsi"/>
          <w:sz w:val="20"/>
          <w:szCs w:val="20"/>
        </w:rPr>
      </w:pPr>
    </w:p>
    <w:p w14:paraId="3378C2FE" w14:textId="77777777" w:rsidR="00BB341E" w:rsidRPr="00BA59FF" w:rsidRDefault="00281B18">
      <w:pPr>
        <w:pStyle w:val="Normal1"/>
        <w:rPr>
          <w:rFonts w:asciiTheme="majorHAnsi" w:eastAsia="Arial" w:hAnsiTheme="majorHAnsi" w:cstheme="majorHAnsi"/>
          <w:b/>
          <w:sz w:val="20"/>
          <w:szCs w:val="20"/>
        </w:rPr>
      </w:pPr>
      <w:r w:rsidRPr="00BA59FF">
        <w:rPr>
          <w:rFonts w:asciiTheme="majorHAnsi" w:eastAsia="Arial" w:hAnsiTheme="majorHAnsi" w:cstheme="majorHAnsi"/>
          <w:b/>
          <w:sz w:val="20"/>
          <w:szCs w:val="20"/>
        </w:rPr>
        <w:t>II. Informacje szczegółowe</w:t>
      </w:r>
    </w:p>
    <w:p w14:paraId="3ADD483D" w14:textId="77777777" w:rsidR="00BB341E" w:rsidRPr="00BA59FF" w:rsidRDefault="00281B18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 xml:space="preserve">1. Cele zajęć/przedmiotu: </w:t>
      </w:r>
      <w:r w:rsidRPr="00BA59FF">
        <w:rPr>
          <w:rFonts w:asciiTheme="majorHAnsi" w:eastAsia="Arial" w:hAnsiTheme="majorHAnsi" w:cstheme="majorHAnsi"/>
          <w:b/>
          <w:sz w:val="20"/>
          <w:szCs w:val="20"/>
        </w:rPr>
        <w:t xml:space="preserve">Celem zajęć jest wyposażenie studentów w podstawową wiedzę i umiejętności z zakresu </w:t>
      </w:r>
      <w:r w:rsidR="008E64FA" w:rsidRPr="00BA59FF">
        <w:rPr>
          <w:rFonts w:asciiTheme="majorHAnsi" w:eastAsia="Arial" w:hAnsiTheme="majorHAnsi" w:cstheme="majorHAnsi"/>
          <w:b/>
          <w:sz w:val="20"/>
          <w:szCs w:val="20"/>
        </w:rPr>
        <w:t xml:space="preserve">wykorzystania narzędzi informatycznych w zautomatyzowanym badaniu języka naturalnego </w:t>
      </w:r>
    </w:p>
    <w:p w14:paraId="56292E51" w14:textId="77777777" w:rsidR="00BB341E" w:rsidRPr="00BA59FF" w:rsidRDefault="00BB341E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</w:p>
    <w:p w14:paraId="04E2B152" w14:textId="77777777" w:rsidR="00BB341E" w:rsidRPr="00BA59FF" w:rsidRDefault="00281B18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 xml:space="preserve">2. Wymagania wstępne w zakresie wiedzy, umiejętności oraz kompetencji społecznych (jeśli obowiązują): </w:t>
      </w:r>
      <w:r w:rsidRPr="00BA59FF">
        <w:rPr>
          <w:rFonts w:asciiTheme="majorHAnsi" w:eastAsia="Arial" w:hAnsiTheme="majorHAnsi" w:cstheme="majorHAnsi"/>
          <w:b/>
          <w:sz w:val="20"/>
          <w:szCs w:val="20"/>
        </w:rPr>
        <w:t>posiadanie podstawowych kompetencji humanistycznych (umiejętność formułowa</w:t>
      </w:r>
      <w:r w:rsidR="00AC4534" w:rsidRPr="00BA59FF">
        <w:rPr>
          <w:rFonts w:asciiTheme="majorHAnsi" w:eastAsia="Arial" w:hAnsiTheme="majorHAnsi" w:cstheme="majorHAnsi"/>
          <w:b/>
          <w:sz w:val="20"/>
          <w:szCs w:val="20"/>
        </w:rPr>
        <w:t>nia myśli, przekonywania, ...),</w:t>
      </w:r>
      <w:r w:rsidRPr="00BA59FF">
        <w:rPr>
          <w:rFonts w:asciiTheme="majorHAnsi" w:eastAsia="Arial" w:hAnsiTheme="majorHAnsi" w:cstheme="majorHAnsi"/>
          <w:b/>
          <w:sz w:val="20"/>
          <w:szCs w:val="20"/>
        </w:rPr>
        <w:t xml:space="preserve"> informatycznych (obsługa komputera, </w:t>
      </w:r>
      <w:proofErr w:type="spellStart"/>
      <w:r w:rsidRPr="00BA59FF">
        <w:rPr>
          <w:rFonts w:asciiTheme="majorHAnsi" w:eastAsia="Arial" w:hAnsiTheme="majorHAnsi" w:cstheme="majorHAnsi"/>
          <w:b/>
          <w:sz w:val="20"/>
          <w:szCs w:val="20"/>
        </w:rPr>
        <w:t>internetu</w:t>
      </w:r>
      <w:proofErr w:type="spellEnd"/>
      <w:r w:rsidRPr="00BA59FF">
        <w:rPr>
          <w:rFonts w:asciiTheme="majorHAnsi" w:eastAsia="Arial" w:hAnsiTheme="majorHAnsi" w:cstheme="majorHAnsi"/>
          <w:b/>
          <w:sz w:val="20"/>
          <w:szCs w:val="20"/>
        </w:rPr>
        <w:t>)</w:t>
      </w:r>
      <w:r w:rsidR="00AC4534" w:rsidRPr="00BA59FF">
        <w:rPr>
          <w:rFonts w:asciiTheme="majorHAnsi" w:eastAsia="Arial" w:hAnsiTheme="majorHAnsi" w:cstheme="majorHAnsi"/>
          <w:b/>
          <w:sz w:val="20"/>
          <w:szCs w:val="20"/>
        </w:rPr>
        <w:t xml:space="preserve"> i lingwistycznych (znajomość </w:t>
      </w:r>
      <w:r w:rsidR="008E64FA" w:rsidRPr="00BA59FF">
        <w:rPr>
          <w:rFonts w:asciiTheme="majorHAnsi" w:eastAsia="Arial" w:hAnsiTheme="majorHAnsi" w:cstheme="majorHAnsi"/>
          <w:b/>
          <w:sz w:val="20"/>
          <w:szCs w:val="20"/>
        </w:rPr>
        <w:t>języków obcych, jak i teorii lin</w:t>
      </w:r>
      <w:r w:rsidR="00AC4534" w:rsidRPr="00BA59FF">
        <w:rPr>
          <w:rFonts w:asciiTheme="majorHAnsi" w:eastAsia="Arial" w:hAnsiTheme="majorHAnsi" w:cstheme="majorHAnsi"/>
          <w:b/>
          <w:sz w:val="20"/>
          <w:szCs w:val="20"/>
        </w:rPr>
        <w:t xml:space="preserve">gwistycznych) </w:t>
      </w:r>
    </w:p>
    <w:p w14:paraId="07B94CBE" w14:textId="77777777" w:rsidR="00BB341E" w:rsidRPr="00BA59FF" w:rsidRDefault="00BB341E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</w:p>
    <w:p w14:paraId="6AC1C01B" w14:textId="77777777" w:rsidR="00BB341E" w:rsidRPr="00BA59FF" w:rsidRDefault="00281B18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 xml:space="preserve">3. Efekty uczenia się (EU) dla zajęć i odniesienie do efektów uczenia się (EK) dla kierunku studiów: </w:t>
      </w:r>
    </w:p>
    <w:p w14:paraId="25F3B6A9" w14:textId="77777777" w:rsidR="00BB341E" w:rsidRPr="00BA59FF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993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"/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3"/>
        <w:gridCol w:w="5838"/>
        <w:gridCol w:w="1985"/>
      </w:tblGrid>
      <w:tr w:rsidR="00BB341E" w:rsidRPr="00BA59FF" w14:paraId="51D97884" w14:textId="77777777" w:rsidTr="00B81083">
        <w:trPr>
          <w:trHeight w:val="564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B3259F" w14:textId="77777777" w:rsidR="00B81083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 EU dla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</w:t>
            </w: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</w:t>
            </w:r>
          </w:p>
          <w:p w14:paraId="20B70F64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przedmiotu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D645DF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 xml:space="preserve">Po zakończeniu zajęć i potwierdzeniu osiągnięcia EU </w:t>
            </w:r>
          </w:p>
          <w:p w14:paraId="1C434DFC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 xml:space="preserve">student/ka: </w:t>
            </w:r>
          </w:p>
        </w:tc>
        <w:tc>
          <w:tcPr>
            <w:tcW w:w="1985" w:type="dxa"/>
            <w:vAlign w:val="center"/>
          </w:tcPr>
          <w:p w14:paraId="5D138B72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Symbole EK dla kierunku studiów</w:t>
            </w:r>
          </w:p>
        </w:tc>
      </w:tr>
      <w:tr w:rsidR="00BB341E" w:rsidRPr="00BA59FF" w14:paraId="7AE6BA50" w14:textId="77777777" w:rsidTr="00B81083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F15392" w14:textId="77777777" w:rsidR="00BB341E" w:rsidRPr="00BA59FF" w:rsidRDefault="00CD283D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_1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1FC5EE" w14:textId="77777777" w:rsidR="00BB341E" w:rsidRPr="00BA59FF" w:rsidRDefault="00281B18" w:rsidP="00CD283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Potrafi</w:t>
            </w:r>
            <w:r w:rsidR="00CD283D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określić miejsce humanistyki cyfrowej w badaniach naukowych </w:t>
            </w:r>
          </w:p>
        </w:tc>
        <w:tc>
          <w:tcPr>
            <w:tcW w:w="1985" w:type="dxa"/>
            <w:vAlign w:val="center"/>
          </w:tcPr>
          <w:p w14:paraId="7CF916A5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K_W03</w:t>
            </w:r>
          </w:p>
        </w:tc>
      </w:tr>
      <w:tr w:rsidR="00BB341E" w:rsidRPr="00BA59FF" w14:paraId="086662F7" w14:textId="77777777" w:rsidTr="00B81083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086915E" w14:textId="77777777" w:rsidR="00BB341E" w:rsidRPr="00BA59FF" w:rsidRDefault="00CD283D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_2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8371D4" w14:textId="77777777" w:rsidR="00BB341E" w:rsidRPr="00BA59FF" w:rsidRDefault="00281B18" w:rsidP="003441E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Potrafi określić zastosowania </w:t>
            </w:r>
            <w:r w:rsidR="00CD283D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miejsce humanistyki cyfrowej w badaniach naukowych</w:t>
            </w:r>
          </w:p>
        </w:tc>
        <w:tc>
          <w:tcPr>
            <w:tcW w:w="1985" w:type="dxa"/>
            <w:vAlign w:val="center"/>
          </w:tcPr>
          <w:p w14:paraId="5EB2B213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K_W05</w:t>
            </w:r>
          </w:p>
        </w:tc>
      </w:tr>
      <w:tr w:rsidR="00BB341E" w:rsidRPr="00BA59FF" w14:paraId="181C4B72" w14:textId="77777777" w:rsidTr="00B81083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EF4BF6" w14:textId="77777777" w:rsidR="00BB341E" w:rsidRPr="00BA59FF" w:rsidRDefault="00CD283D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_3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41F8FB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Potrafi podać mocne strony </w:t>
            </w:r>
            <w:r w:rsidR="00CD283D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humanistyki cyfrowej w badaniach naukowych</w:t>
            </w:r>
          </w:p>
        </w:tc>
        <w:tc>
          <w:tcPr>
            <w:tcW w:w="1985" w:type="dxa"/>
            <w:vAlign w:val="center"/>
          </w:tcPr>
          <w:p w14:paraId="62F97C24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K_W04</w:t>
            </w:r>
          </w:p>
        </w:tc>
      </w:tr>
      <w:tr w:rsidR="00BB341E" w:rsidRPr="00BA59FF" w14:paraId="3AD7E923" w14:textId="77777777" w:rsidTr="00B81083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870A24" w14:textId="77777777" w:rsidR="00BB341E" w:rsidRPr="00BA59FF" w:rsidRDefault="00CD283D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_4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9CC39F" w14:textId="77777777" w:rsidR="00BB341E" w:rsidRPr="00BA59FF" w:rsidRDefault="003441EC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Zna warsztat osoby zajmującej się </w:t>
            </w:r>
            <w:r w:rsidR="00CD283D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zajmującej się wykorzystaniem narzędzi humanistyki cyfrowej w badaniach naukowych 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-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zna 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poszczególne rodzaje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tych 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narzędzi i potrafi z niektórych z nich korzystać </w:t>
            </w:r>
          </w:p>
        </w:tc>
        <w:tc>
          <w:tcPr>
            <w:tcW w:w="1985" w:type="dxa"/>
            <w:vAlign w:val="center"/>
          </w:tcPr>
          <w:p w14:paraId="44097B9C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K_W04, K_U04, K_W05</w:t>
            </w:r>
          </w:p>
        </w:tc>
      </w:tr>
      <w:tr w:rsidR="00BB341E" w:rsidRPr="00BA59FF" w14:paraId="224972CE" w14:textId="77777777" w:rsidTr="00B81083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17B8E9" w14:textId="77777777" w:rsidR="00BB341E" w:rsidRPr="00BA59FF" w:rsidRDefault="00CD283D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_5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1D8A47" w14:textId="77777777" w:rsidR="00BB341E" w:rsidRPr="00BA59FF" w:rsidRDefault="00281B18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Potrafi rozpowszechniać efekty pracy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naukowej realizowanej z wykorzystaniem narzędzi humanistyki cyfrowej</w:t>
            </w:r>
          </w:p>
        </w:tc>
        <w:tc>
          <w:tcPr>
            <w:tcW w:w="1985" w:type="dxa"/>
            <w:vAlign w:val="center"/>
          </w:tcPr>
          <w:p w14:paraId="354E9225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K_W07, K_W05</w:t>
            </w:r>
          </w:p>
        </w:tc>
      </w:tr>
      <w:tr w:rsidR="00BB341E" w:rsidRPr="00BA59FF" w14:paraId="2E95AAD3" w14:textId="77777777" w:rsidTr="00B81083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6C608BF" w14:textId="77777777" w:rsidR="00BB341E" w:rsidRPr="00BA59FF" w:rsidRDefault="00CD283D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_6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4A8545" w14:textId="77777777" w:rsidR="00BB341E" w:rsidRPr="00BA59FF" w:rsidRDefault="00281B18" w:rsidP="003441E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Potrafi wskazać czy wyszukać </w:t>
            </w:r>
            <w:r w:rsidR="003441EC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w Sieci 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zasoby pracy</w:t>
            </w:r>
            <w:r w:rsidR="003441EC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naukowej realizowanej z wykorzystaniem narzędzi humanistyki cyfrowej</w:t>
            </w:r>
          </w:p>
        </w:tc>
        <w:tc>
          <w:tcPr>
            <w:tcW w:w="1985" w:type="dxa"/>
            <w:vAlign w:val="center"/>
          </w:tcPr>
          <w:p w14:paraId="13E7618A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K_U04</w:t>
            </w:r>
          </w:p>
        </w:tc>
      </w:tr>
    </w:tbl>
    <w:p w14:paraId="3EC72344" w14:textId="77777777" w:rsidR="00BB341E" w:rsidRPr="00BA59FF" w:rsidRDefault="00BB341E">
      <w:pPr>
        <w:pStyle w:val="Normal1"/>
        <w:ind w:left="284"/>
        <w:rPr>
          <w:rFonts w:asciiTheme="majorHAnsi" w:eastAsia="Arial" w:hAnsiTheme="majorHAnsi" w:cstheme="majorHAnsi"/>
          <w:sz w:val="10"/>
          <w:szCs w:val="10"/>
        </w:rPr>
      </w:pPr>
    </w:p>
    <w:p w14:paraId="78A0AD88" w14:textId="77777777" w:rsidR="00BB341E" w:rsidRPr="00BA59FF" w:rsidRDefault="00281B18">
      <w:pPr>
        <w:pStyle w:val="Normal1"/>
        <w:ind w:left="709" w:hanging="283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>4. Treści programowe zapewniające uzyskanie efektów uczenia się (EU) z odniesieniem do odpowiednich efektów uczenia się (EU) dla zajęć/przedmiotu</w:t>
      </w:r>
    </w:p>
    <w:p w14:paraId="472E45B3" w14:textId="77777777" w:rsidR="00BB341E" w:rsidRPr="00BA59FF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1080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0"/>
        <w:tblW w:w="9356" w:type="dxa"/>
        <w:tblInd w:w="-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1985"/>
      </w:tblGrid>
      <w:tr w:rsidR="00BB341E" w:rsidRPr="00BA59FF" w14:paraId="4CD7088C" w14:textId="77777777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34B147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Treści programowe dla</w:t>
            </w: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 </w:t>
            </w: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zajęć/przedmiotu: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81D50C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 EU dla</w:t>
            </w: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 </w:t>
            </w: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zajęć/przedmiotu</w:t>
            </w:r>
          </w:p>
        </w:tc>
      </w:tr>
      <w:tr w:rsidR="00CD283D" w:rsidRPr="00BA59FF" w14:paraId="6266DB52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6FBEDE" w14:textId="77777777" w:rsidR="00CD283D" w:rsidRPr="00BA59FF" w:rsidRDefault="00CD283D" w:rsidP="00CD283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Określenie miejsca humanistyki cyfrowej w badaniach naukowych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FA4CF4" w14:textId="77777777" w:rsidR="00CD283D" w:rsidRPr="00BA59FF" w:rsidRDefault="00CD283D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HCPN_1</w:t>
            </w:r>
          </w:p>
        </w:tc>
      </w:tr>
      <w:tr w:rsidR="00CD283D" w:rsidRPr="00BA59FF" w14:paraId="6EECFF35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F8B8D9" w14:textId="77777777" w:rsidR="00CD283D" w:rsidRPr="00BA59FF" w:rsidRDefault="00CD283D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Zastosowania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humanistyki cyfrowej w badaniach naukowych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D8316D" w14:textId="77777777" w:rsidR="00CD283D" w:rsidRPr="00BA59FF" w:rsidRDefault="00CD283D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HCPN_2</w:t>
            </w:r>
          </w:p>
        </w:tc>
      </w:tr>
      <w:tr w:rsidR="00CD283D" w:rsidRPr="00BA59FF" w14:paraId="70602128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078194" w14:textId="77777777" w:rsidR="00CD283D" w:rsidRPr="00BA59FF" w:rsidRDefault="00CD283D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Specyfika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wykorzystania narzędzi humanistyki cyfrowej w badaniach naukowych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02BED7" w14:textId="77777777" w:rsidR="00CD283D" w:rsidRPr="00BA59FF" w:rsidRDefault="00CD283D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HCPN_3</w:t>
            </w:r>
          </w:p>
        </w:tc>
      </w:tr>
      <w:tr w:rsidR="00CD283D" w:rsidRPr="00BA59FF" w14:paraId="44E62C23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E500AE" w14:textId="77777777" w:rsidR="00B81083" w:rsidRPr="00BA59FF" w:rsidRDefault="00CD283D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Narzędzia pracy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humanistyki cyfrowej w badaniach naukowych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57E483" w14:textId="77777777" w:rsidR="00CD283D" w:rsidRPr="00BA59FF" w:rsidRDefault="00CD283D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HCPN_4</w:t>
            </w:r>
          </w:p>
        </w:tc>
      </w:tr>
      <w:tr w:rsidR="00CD283D" w:rsidRPr="00BA59FF" w14:paraId="2AFD293F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381D8B" w14:textId="77777777" w:rsidR="00CD283D" w:rsidRPr="00BA59FF" w:rsidRDefault="00CD283D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Metody upowszechniania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efektów 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pracy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osoby wykorzystującej narzędzia humanistyki cyfrowej w badaniach naukowych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D24DBC" w14:textId="77777777" w:rsidR="00CD283D" w:rsidRPr="00BA59FF" w:rsidRDefault="00CD283D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HCPN_5</w:t>
            </w:r>
          </w:p>
        </w:tc>
      </w:tr>
      <w:tr w:rsidR="00CD283D" w:rsidRPr="00BA59FF" w14:paraId="6E190B20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242AC8" w14:textId="77777777" w:rsidR="00CD283D" w:rsidRPr="00BA59FF" w:rsidRDefault="00CD283D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Metody pozyskiwania narzędzi i treści do pracy 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humanisty cyfrowego w pracy naukowej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8A0CC6" w14:textId="77777777" w:rsidR="00CD283D" w:rsidRPr="00BA59FF" w:rsidRDefault="00CD283D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HCPN_6</w:t>
            </w:r>
          </w:p>
        </w:tc>
      </w:tr>
    </w:tbl>
    <w:p w14:paraId="51CCCCED" w14:textId="77777777" w:rsidR="00BB341E" w:rsidRPr="00BA59FF" w:rsidRDefault="00BB341E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38DE7524" w14:textId="77777777" w:rsidR="00BB341E" w:rsidRPr="00BA59FF" w:rsidRDefault="00281B18">
      <w:pPr>
        <w:pStyle w:val="Normal1"/>
        <w:ind w:left="426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>5. Zalecana literatura:</w:t>
      </w:r>
    </w:p>
    <w:p w14:paraId="4940C623" w14:textId="77777777" w:rsidR="00AC4534" w:rsidRPr="00BA59FF" w:rsidRDefault="00AC4534">
      <w:pPr>
        <w:pStyle w:val="Normal1"/>
        <w:ind w:left="426"/>
        <w:rPr>
          <w:rFonts w:asciiTheme="majorHAnsi" w:eastAsia="Arial" w:hAnsiTheme="majorHAnsi" w:cstheme="majorHAnsi"/>
          <w:sz w:val="20"/>
          <w:szCs w:val="20"/>
        </w:rPr>
      </w:pPr>
    </w:p>
    <w:p w14:paraId="54FE014F" w14:textId="77777777" w:rsidR="00BB341E" w:rsidRPr="00BA59FF" w:rsidRDefault="00F4548B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rPr>
          <w:rFonts w:asciiTheme="majorHAnsi" w:hAnsiTheme="majorHAnsi" w:cstheme="majorHAnsi"/>
          <w:color w:val="000000"/>
          <w:sz w:val="20"/>
          <w:szCs w:val="20"/>
        </w:rPr>
      </w:pPr>
      <w:hyperlink r:id="rId10">
        <w:r w:rsidR="00281B18" w:rsidRPr="00BA59FF">
          <w:rPr>
            <w:rFonts w:asciiTheme="majorHAnsi" w:eastAsia="Arial" w:hAnsiTheme="majorHAnsi" w:cstheme="majorHAnsi"/>
            <w:color w:val="1155CC"/>
            <w:sz w:val="20"/>
            <w:szCs w:val="20"/>
            <w:u w:val="single"/>
          </w:rPr>
          <w:t>http://narzedziaetwinning.blogspot.com/</w:t>
        </w:r>
      </w:hyperlink>
    </w:p>
    <w:p w14:paraId="2F851050" w14:textId="77777777" w:rsidR="00BB341E" w:rsidRPr="00BA59FF" w:rsidRDefault="00F4548B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rPr>
          <w:rFonts w:asciiTheme="majorHAnsi" w:hAnsiTheme="majorHAnsi" w:cstheme="majorHAnsi"/>
          <w:sz w:val="20"/>
          <w:szCs w:val="20"/>
        </w:rPr>
      </w:pPr>
      <w:hyperlink r:id="rId11">
        <w:r w:rsidR="00281B18" w:rsidRPr="00BA59FF">
          <w:rPr>
            <w:rFonts w:asciiTheme="majorHAnsi" w:eastAsia="Arial" w:hAnsiTheme="majorHAnsi" w:cstheme="majorHAnsi"/>
            <w:color w:val="1155CC"/>
            <w:sz w:val="20"/>
            <w:szCs w:val="20"/>
            <w:u w:val="single"/>
          </w:rPr>
          <w:t>https://www.pearltrees.com/humanistyka</w:t>
        </w:r>
      </w:hyperlink>
    </w:p>
    <w:p w14:paraId="1ECF9406" w14:textId="77777777" w:rsidR="00BB341E" w:rsidRPr="00BA59FF" w:rsidRDefault="00281B18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rPr>
          <w:rFonts w:asciiTheme="majorHAnsi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>Andrzej Radomski: Humanistyka w świecie Informacjonalizmu (</w:t>
      </w:r>
      <w:hyperlink r:id="rId12">
        <w:r w:rsidRPr="00BA59FF">
          <w:rPr>
            <w:rFonts w:asciiTheme="majorHAnsi" w:eastAsia="Arial" w:hAnsiTheme="majorHAnsi" w:cstheme="majorHAnsi"/>
            <w:color w:val="1155CC"/>
            <w:sz w:val="20"/>
            <w:szCs w:val="20"/>
            <w:u w:val="single"/>
          </w:rPr>
          <w:t>http://e-naukowiec.eu/wp-content/uploads/2014/06/A.Radomski.pdf</w:t>
        </w:r>
      </w:hyperlink>
      <w:r w:rsidRPr="00BA59FF">
        <w:rPr>
          <w:rFonts w:asciiTheme="majorHAnsi" w:eastAsia="Arial" w:hAnsiTheme="majorHAnsi" w:cstheme="majorHAnsi"/>
          <w:sz w:val="20"/>
          <w:szCs w:val="20"/>
        </w:rPr>
        <w:t>)</w:t>
      </w:r>
    </w:p>
    <w:p w14:paraId="1C6E5E2F" w14:textId="77777777" w:rsidR="00BB341E" w:rsidRPr="00BA59FF" w:rsidRDefault="00281B18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rPr>
          <w:rFonts w:asciiTheme="majorHAnsi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>Red. Andrzej Radomski, Radosław Bomba: Zwrot cyfrowy w humanistyce (</w:t>
      </w:r>
      <w:hyperlink r:id="rId13">
        <w:r w:rsidRPr="00BA59FF">
          <w:rPr>
            <w:rFonts w:asciiTheme="majorHAnsi" w:eastAsia="Arial" w:hAnsiTheme="majorHAnsi" w:cstheme="majorHAnsi"/>
            <w:color w:val="1155CC"/>
            <w:sz w:val="20"/>
            <w:szCs w:val="20"/>
            <w:u w:val="single"/>
          </w:rPr>
          <w:t>http://e-naukowiec.eu/wp-content/uploads/2013/05/Zwrot_cyfrowy_w_humanistyce.pdf</w:t>
        </w:r>
      </w:hyperlink>
      <w:r w:rsidRPr="00BA59FF">
        <w:rPr>
          <w:rFonts w:asciiTheme="majorHAnsi" w:eastAsia="Arial" w:hAnsiTheme="majorHAnsi" w:cstheme="majorHAnsi"/>
          <w:sz w:val="20"/>
          <w:szCs w:val="20"/>
        </w:rPr>
        <w:t xml:space="preserve">) </w:t>
      </w:r>
    </w:p>
    <w:p w14:paraId="511FE6CC" w14:textId="77777777" w:rsidR="00BB341E" w:rsidRPr="00BA59FF" w:rsidRDefault="00281B18">
      <w:pPr>
        <w:pStyle w:val="Normal1"/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ind w:left="900"/>
        <w:rPr>
          <w:rFonts w:asciiTheme="majorHAnsi" w:hAnsiTheme="majorHAnsi" w:cstheme="majorHAnsi"/>
        </w:rPr>
      </w:pPr>
      <w:r w:rsidRPr="00BA59FF">
        <w:rPr>
          <w:rFonts w:asciiTheme="majorHAnsi" w:hAnsiTheme="majorHAnsi" w:cstheme="majorHAnsi"/>
        </w:rPr>
        <w:t xml:space="preserve">Materiały konferencji Wizualizacja wiedzy. Od Biblia </w:t>
      </w:r>
      <w:proofErr w:type="spellStart"/>
      <w:r w:rsidRPr="00BA59FF">
        <w:rPr>
          <w:rFonts w:asciiTheme="majorHAnsi" w:hAnsiTheme="majorHAnsi" w:cstheme="majorHAnsi"/>
        </w:rPr>
        <w:t>Pauperum</w:t>
      </w:r>
      <w:proofErr w:type="spellEnd"/>
      <w:r w:rsidRPr="00BA59FF">
        <w:rPr>
          <w:rFonts w:asciiTheme="majorHAnsi" w:hAnsiTheme="majorHAnsi" w:cstheme="majorHAnsi"/>
        </w:rPr>
        <w:t xml:space="preserve"> do hipertekstu (</w:t>
      </w:r>
      <w:hyperlink r:id="rId14">
        <w:r w:rsidRPr="00BA59FF">
          <w:rPr>
            <w:rFonts w:asciiTheme="majorHAnsi" w:hAnsiTheme="majorHAnsi" w:cstheme="majorHAnsi"/>
            <w:color w:val="1155CC"/>
            <w:u w:val="single"/>
          </w:rPr>
          <w:t>http://kpbc.umk.pl/dlibra/docmetadata?id=160696&amp;from=pubindex&amp;dirids=79&amp;lp=78</w:t>
        </w:r>
      </w:hyperlink>
      <w:r w:rsidRPr="00BA59FF">
        <w:rPr>
          <w:rFonts w:asciiTheme="majorHAnsi" w:hAnsiTheme="majorHAnsi" w:cstheme="majorHAnsi"/>
        </w:rPr>
        <w:t>)</w:t>
      </w:r>
    </w:p>
    <w:p w14:paraId="4FE60304" w14:textId="77777777" w:rsidR="00BB341E" w:rsidRPr="00BA59FF" w:rsidRDefault="00281B18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rPr>
          <w:rFonts w:asciiTheme="majorHAnsi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>Magdalena Niewolak: Polskie publikacje naukowe poświęcone humanistyce cyfrowej (</w:t>
      </w:r>
      <w:hyperlink r:id="rId15">
        <w:r w:rsidRPr="00BA59FF">
          <w:rPr>
            <w:rFonts w:asciiTheme="majorHAnsi" w:eastAsia="Arial" w:hAnsiTheme="majorHAnsi" w:cstheme="majorHAnsi"/>
            <w:color w:val="1155CC"/>
            <w:sz w:val="20"/>
            <w:szCs w:val="20"/>
            <w:u w:val="single"/>
          </w:rPr>
          <w:t>https://www.pearltrees.com/migaaa/publikacje-humanistyce/id29267418</w:t>
        </w:r>
      </w:hyperlink>
      <w:r w:rsidRPr="00BA59FF">
        <w:rPr>
          <w:rFonts w:asciiTheme="majorHAnsi" w:eastAsia="Arial" w:hAnsiTheme="majorHAnsi" w:cstheme="majorHAnsi"/>
          <w:sz w:val="20"/>
          <w:szCs w:val="20"/>
        </w:rPr>
        <w:t>)</w:t>
      </w:r>
    </w:p>
    <w:p w14:paraId="460E814D" w14:textId="77777777" w:rsidR="00BB341E" w:rsidRPr="00BA59FF" w:rsidRDefault="00281B18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rPr>
          <w:rFonts w:asciiTheme="majorHAnsi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>Maria Migdał i Natalia Syguła: Team Humanistyka Cyfrowa (</w:t>
      </w:r>
      <w:hyperlink r:id="rId16">
        <w:r w:rsidRPr="00BA59FF">
          <w:rPr>
            <w:rFonts w:asciiTheme="majorHAnsi" w:eastAsia="Arial" w:hAnsiTheme="majorHAnsi" w:cstheme="majorHAnsi"/>
            <w:color w:val="1155CC"/>
            <w:sz w:val="20"/>
            <w:szCs w:val="20"/>
            <w:u w:val="single"/>
          </w:rPr>
          <w:t>https://www.pearltrees.com/t/humanistyka-cyfrowa/id28978753</w:t>
        </w:r>
      </w:hyperlink>
      <w:r w:rsidRPr="00BA59FF">
        <w:rPr>
          <w:rFonts w:asciiTheme="majorHAnsi" w:eastAsia="Arial" w:hAnsiTheme="majorHAnsi" w:cstheme="majorHAnsi"/>
          <w:sz w:val="20"/>
          <w:szCs w:val="20"/>
        </w:rPr>
        <w:t>)</w:t>
      </w:r>
    </w:p>
    <w:p w14:paraId="35834070" w14:textId="77777777" w:rsidR="00BB341E" w:rsidRPr="00BA59FF" w:rsidRDefault="00BB341E">
      <w:pPr>
        <w:pStyle w:val="Normal1"/>
        <w:rPr>
          <w:rFonts w:asciiTheme="majorHAnsi" w:eastAsia="Arial" w:hAnsiTheme="majorHAnsi" w:cstheme="majorHAnsi"/>
          <w:sz w:val="20"/>
          <w:szCs w:val="20"/>
        </w:rPr>
      </w:pPr>
    </w:p>
    <w:p w14:paraId="074BDDE2" w14:textId="77777777" w:rsidR="00BB341E" w:rsidRPr="00BA59FF" w:rsidRDefault="00281B18">
      <w:pPr>
        <w:pStyle w:val="Normal1"/>
        <w:rPr>
          <w:rFonts w:asciiTheme="majorHAnsi" w:eastAsia="Arial" w:hAnsiTheme="majorHAnsi" w:cstheme="majorHAnsi"/>
          <w:sz w:val="16"/>
          <w:szCs w:val="16"/>
        </w:rPr>
      </w:pPr>
      <w:r w:rsidRPr="00BA59FF">
        <w:rPr>
          <w:rFonts w:asciiTheme="majorHAnsi" w:eastAsia="Arial" w:hAnsiTheme="majorHAnsi" w:cstheme="majorHAnsi"/>
          <w:b/>
          <w:sz w:val="20"/>
          <w:szCs w:val="20"/>
        </w:rPr>
        <w:t xml:space="preserve">III. Informacje dodatkowe </w:t>
      </w:r>
    </w:p>
    <w:p w14:paraId="048BEEBD" w14:textId="77777777" w:rsidR="00BB341E" w:rsidRPr="00BA59FF" w:rsidRDefault="00281B18">
      <w:pPr>
        <w:pStyle w:val="Normal1"/>
        <w:ind w:left="709" w:hanging="283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>1. Metody i formy prowadzenia zajęć umożliwiające osiągnięcie założonych EU (proszę wskazać z proponowanych metod właściwe dla opisywanych zajęć lub/i zaproponować inne)</w:t>
      </w:r>
    </w:p>
    <w:p w14:paraId="07526EA7" w14:textId="77777777" w:rsidR="00BB341E" w:rsidRPr="00BA59FF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1066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1"/>
        <w:tblW w:w="94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75"/>
        <w:gridCol w:w="1527"/>
      </w:tblGrid>
      <w:tr w:rsidR="00BB341E" w:rsidRPr="00BA59FF" w14:paraId="0EF59BCA" w14:textId="77777777">
        <w:trPr>
          <w:trHeight w:val="480"/>
        </w:trPr>
        <w:tc>
          <w:tcPr>
            <w:tcW w:w="7875" w:type="dxa"/>
            <w:vAlign w:val="center"/>
          </w:tcPr>
          <w:p w14:paraId="006BB3AB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Metody i formy prowadzenia zajęć</w:t>
            </w:r>
          </w:p>
        </w:tc>
        <w:tc>
          <w:tcPr>
            <w:tcW w:w="1527" w:type="dxa"/>
            <w:vAlign w:val="center"/>
          </w:tcPr>
          <w:p w14:paraId="3ED86709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X</w:t>
            </w:r>
          </w:p>
        </w:tc>
      </w:tr>
      <w:tr w:rsidR="00BB341E" w:rsidRPr="00BA59FF" w14:paraId="276AC536" w14:textId="77777777">
        <w:tc>
          <w:tcPr>
            <w:tcW w:w="7875" w:type="dxa"/>
            <w:vAlign w:val="center"/>
          </w:tcPr>
          <w:p w14:paraId="7F665950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Wykład z prezentacją multimedialną wybranych zagadnień</w:t>
            </w:r>
          </w:p>
        </w:tc>
        <w:tc>
          <w:tcPr>
            <w:tcW w:w="1527" w:type="dxa"/>
            <w:vAlign w:val="center"/>
          </w:tcPr>
          <w:p w14:paraId="147D5677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07B94115" w14:textId="77777777">
        <w:tc>
          <w:tcPr>
            <w:tcW w:w="7875" w:type="dxa"/>
            <w:vAlign w:val="center"/>
          </w:tcPr>
          <w:p w14:paraId="461C6203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Wykład konwersatoryjny</w:t>
            </w:r>
          </w:p>
        </w:tc>
        <w:tc>
          <w:tcPr>
            <w:tcW w:w="1527" w:type="dxa"/>
            <w:vAlign w:val="center"/>
          </w:tcPr>
          <w:p w14:paraId="49E8EC2C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211D7CD6" w14:textId="77777777">
        <w:tc>
          <w:tcPr>
            <w:tcW w:w="7875" w:type="dxa"/>
            <w:vAlign w:val="center"/>
          </w:tcPr>
          <w:p w14:paraId="69028816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Wykład problemowy</w:t>
            </w:r>
          </w:p>
        </w:tc>
        <w:tc>
          <w:tcPr>
            <w:tcW w:w="1527" w:type="dxa"/>
            <w:vAlign w:val="center"/>
          </w:tcPr>
          <w:p w14:paraId="212B9C72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6497D98C" w14:textId="77777777">
        <w:tc>
          <w:tcPr>
            <w:tcW w:w="7875" w:type="dxa"/>
            <w:vAlign w:val="center"/>
          </w:tcPr>
          <w:p w14:paraId="034AD2CC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Dyskusja</w:t>
            </w:r>
          </w:p>
        </w:tc>
        <w:tc>
          <w:tcPr>
            <w:tcW w:w="1527" w:type="dxa"/>
            <w:vAlign w:val="center"/>
          </w:tcPr>
          <w:p w14:paraId="6885804C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76293F50" w14:textId="77777777">
        <w:tc>
          <w:tcPr>
            <w:tcW w:w="7875" w:type="dxa"/>
            <w:vAlign w:val="center"/>
          </w:tcPr>
          <w:p w14:paraId="3081BCF5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Praca z tekstem</w:t>
            </w:r>
          </w:p>
        </w:tc>
        <w:tc>
          <w:tcPr>
            <w:tcW w:w="1527" w:type="dxa"/>
            <w:vAlign w:val="center"/>
          </w:tcPr>
          <w:p w14:paraId="7C3AC876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53E86253" w14:textId="77777777">
        <w:tc>
          <w:tcPr>
            <w:tcW w:w="7875" w:type="dxa"/>
            <w:vAlign w:val="center"/>
          </w:tcPr>
          <w:p w14:paraId="276EE85C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Metoda analizy przypadków</w:t>
            </w:r>
          </w:p>
        </w:tc>
        <w:tc>
          <w:tcPr>
            <w:tcW w:w="1527" w:type="dxa"/>
            <w:vAlign w:val="center"/>
          </w:tcPr>
          <w:p w14:paraId="64D4D47B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0FB0953A" w14:textId="77777777">
        <w:tc>
          <w:tcPr>
            <w:tcW w:w="7875" w:type="dxa"/>
            <w:vAlign w:val="center"/>
          </w:tcPr>
          <w:p w14:paraId="1510FCB8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Uczenie problemowe (Problem-</w:t>
            </w:r>
            <w:proofErr w:type="spellStart"/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based</w:t>
            </w:r>
            <w:proofErr w:type="spellEnd"/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learning)</w:t>
            </w:r>
          </w:p>
        </w:tc>
        <w:tc>
          <w:tcPr>
            <w:tcW w:w="1527" w:type="dxa"/>
            <w:vAlign w:val="center"/>
          </w:tcPr>
          <w:p w14:paraId="47BBEE45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0DE3CE48" w14:textId="77777777">
        <w:tc>
          <w:tcPr>
            <w:tcW w:w="7875" w:type="dxa"/>
            <w:vAlign w:val="center"/>
          </w:tcPr>
          <w:p w14:paraId="0459827A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Gra dydaktyczna/symulacyjna</w:t>
            </w:r>
          </w:p>
        </w:tc>
        <w:tc>
          <w:tcPr>
            <w:tcW w:w="1527" w:type="dxa"/>
            <w:vAlign w:val="center"/>
          </w:tcPr>
          <w:p w14:paraId="78EF42D5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5B16B099" w14:textId="77777777">
        <w:tc>
          <w:tcPr>
            <w:tcW w:w="7875" w:type="dxa"/>
            <w:vAlign w:val="center"/>
          </w:tcPr>
          <w:p w14:paraId="776D5F05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Rozwiązywanie zadań (np.: obliczeniowych, artystycznych, praktycznych)</w:t>
            </w:r>
          </w:p>
        </w:tc>
        <w:tc>
          <w:tcPr>
            <w:tcW w:w="1527" w:type="dxa"/>
            <w:vAlign w:val="center"/>
          </w:tcPr>
          <w:p w14:paraId="39E32BDE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3469B42B" w14:textId="77777777">
        <w:tc>
          <w:tcPr>
            <w:tcW w:w="7875" w:type="dxa"/>
            <w:vAlign w:val="center"/>
          </w:tcPr>
          <w:p w14:paraId="1081CC54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Metoda ćwiczeniowa</w:t>
            </w:r>
          </w:p>
        </w:tc>
        <w:tc>
          <w:tcPr>
            <w:tcW w:w="1527" w:type="dxa"/>
            <w:vAlign w:val="center"/>
          </w:tcPr>
          <w:p w14:paraId="5E8877D3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6700FEE2" w14:textId="77777777">
        <w:tc>
          <w:tcPr>
            <w:tcW w:w="7875" w:type="dxa"/>
            <w:vAlign w:val="center"/>
          </w:tcPr>
          <w:p w14:paraId="56319948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Metoda laboratoryjna</w:t>
            </w:r>
          </w:p>
        </w:tc>
        <w:tc>
          <w:tcPr>
            <w:tcW w:w="1527" w:type="dxa"/>
            <w:vAlign w:val="center"/>
          </w:tcPr>
          <w:p w14:paraId="47D239D2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282CB0F1" w14:textId="77777777">
        <w:tc>
          <w:tcPr>
            <w:tcW w:w="7875" w:type="dxa"/>
            <w:vAlign w:val="center"/>
          </w:tcPr>
          <w:p w14:paraId="2C3F1CE3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Metoda badawcza (dociekania naukowego)</w:t>
            </w:r>
          </w:p>
        </w:tc>
        <w:tc>
          <w:tcPr>
            <w:tcW w:w="1527" w:type="dxa"/>
            <w:vAlign w:val="center"/>
          </w:tcPr>
          <w:p w14:paraId="0C4402D1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2DF1F97B" w14:textId="77777777">
        <w:tc>
          <w:tcPr>
            <w:tcW w:w="7875" w:type="dxa"/>
            <w:vAlign w:val="center"/>
          </w:tcPr>
          <w:p w14:paraId="558CDD0C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Metoda warsztatowa</w:t>
            </w:r>
          </w:p>
        </w:tc>
        <w:tc>
          <w:tcPr>
            <w:tcW w:w="1527" w:type="dxa"/>
            <w:vAlign w:val="center"/>
          </w:tcPr>
          <w:p w14:paraId="18090ADA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2D938B7F" w14:textId="77777777">
        <w:tc>
          <w:tcPr>
            <w:tcW w:w="7875" w:type="dxa"/>
            <w:vAlign w:val="center"/>
          </w:tcPr>
          <w:p w14:paraId="36FCA493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Metoda projektu</w:t>
            </w:r>
          </w:p>
        </w:tc>
        <w:tc>
          <w:tcPr>
            <w:tcW w:w="1527" w:type="dxa"/>
            <w:vAlign w:val="center"/>
          </w:tcPr>
          <w:p w14:paraId="15425A6C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0A94CA38" w14:textId="77777777">
        <w:tc>
          <w:tcPr>
            <w:tcW w:w="7875" w:type="dxa"/>
            <w:vAlign w:val="center"/>
          </w:tcPr>
          <w:p w14:paraId="105B4BB3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Pokaz i obserwacja</w:t>
            </w:r>
          </w:p>
        </w:tc>
        <w:tc>
          <w:tcPr>
            <w:tcW w:w="1527" w:type="dxa"/>
            <w:vAlign w:val="center"/>
          </w:tcPr>
          <w:p w14:paraId="1973CD39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2FA61B06" w14:textId="77777777">
        <w:tc>
          <w:tcPr>
            <w:tcW w:w="7875" w:type="dxa"/>
            <w:vAlign w:val="center"/>
          </w:tcPr>
          <w:p w14:paraId="091E76E7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Demonstracje dźwiękowe i/lub video</w:t>
            </w:r>
          </w:p>
        </w:tc>
        <w:tc>
          <w:tcPr>
            <w:tcW w:w="1527" w:type="dxa"/>
            <w:vAlign w:val="center"/>
          </w:tcPr>
          <w:p w14:paraId="70C42401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23BD96DA" w14:textId="77777777">
        <w:tc>
          <w:tcPr>
            <w:tcW w:w="7875" w:type="dxa"/>
            <w:vAlign w:val="center"/>
          </w:tcPr>
          <w:p w14:paraId="126774F2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27" w:type="dxa"/>
            <w:vAlign w:val="center"/>
          </w:tcPr>
          <w:p w14:paraId="25FE317F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03A61532" w14:textId="77777777">
        <w:tc>
          <w:tcPr>
            <w:tcW w:w="7875" w:type="dxa"/>
            <w:vAlign w:val="center"/>
          </w:tcPr>
          <w:p w14:paraId="3B50E823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Praca w grupach</w:t>
            </w:r>
          </w:p>
        </w:tc>
        <w:tc>
          <w:tcPr>
            <w:tcW w:w="1527" w:type="dxa"/>
            <w:vAlign w:val="center"/>
          </w:tcPr>
          <w:p w14:paraId="29E6505F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174C8CED" w14:textId="77777777">
        <w:tc>
          <w:tcPr>
            <w:tcW w:w="7875" w:type="dxa"/>
            <w:vAlign w:val="center"/>
          </w:tcPr>
          <w:p w14:paraId="1587D9FC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Inne (jakie?) - </w:t>
            </w:r>
          </w:p>
        </w:tc>
        <w:tc>
          <w:tcPr>
            <w:tcW w:w="1527" w:type="dxa"/>
            <w:vAlign w:val="center"/>
          </w:tcPr>
          <w:p w14:paraId="17C26294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116803BE" w14:textId="77777777">
        <w:tc>
          <w:tcPr>
            <w:tcW w:w="7875" w:type="dxa"/>
            <w:vAlign w:val="center"/>
          </w:tcPr>
          <w:p w14:paraId="6EC72CAC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…</w:t>
            </w:r>
          </w:p>
        </w:tc>
        <w:tc>
          <w:tcPr>
            <w:tcW w:w="1527" w:type="dxa"/>
            <w:vAlign w:val="center"/>
          </w:tcPr>
          <w:p w14:paraId="6A09B4BF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</w:tbl>
    <w:p w14:paraId="5E644944" w14:textId="77777777" w:rsidR="00BB341E" w:rsidRPr="00BA59FF" w:rsidRDefault="00BB341E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485BAD37" w14:textId="77777777" w:rsidR="003441EC" w:rsidRPr="00BA59FF" w:rsidRDefault="003441EC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0010E5F6" w14:textId="77777777" w:rsidR="003441EC" w:rsidRPr="00BA59FF" w:rsidRDefault="003441EC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35B8B19D" w14:textId="77777777" w:rsidR="003441EC" w:rsidRPr="00BA59FF" w:rsidRDefault="003441EC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09829FF1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733E9419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42C48216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07BF5B57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531FC7CF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05413AAD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3274B698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428DC474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53B66ACF" w14:textId="77777777" w:rsidR="00B81083" w:rsidRPr="00BA59FF" w:rsidRDefault="00B81083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182C6AC8" w14:textId="77777777" w:rsidR="003441EC" w:rsidRPr="00BA59FF" w:rsidRDefault="003441EC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7B093D7D" w14:textId="77777777" w:rsidR="003441EC" w:rsidRPr="00BA59FF" w:rsidRDefault="003441EC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60C46E5D" w14:textId="77777777" w:rsidR="00BA59FF" w:rsidRPr="00BA59FF" w:rsidRDefault="00BA59FF">
      <w:pPr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br w:type="page"/>
      </w:r>
    </w:p>
    <w:p w14:paraId="2C88E583" w14:textId="0AE3D08D" w:rsidR="00BB341E" w:rsidRPr="00BA59FF" w:rsidRDefault="00281B18">
      <w:pPr>
        <w:pStyle w:val="Normal1"/>
        <w:ind w:left="709" w:hanging="283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lastRenderedPageBreak/>
        <w:t>2. Sposoby oceniania stopnia osiągnięcia EU (proszę wskazać z proponowanych sposobów właściwe dla danego EU lub/i zaproponować inne)</w:t>
      </w:r>
    </w:p>
    <w:p w14:paraId="1AD9AB3C" w14:textId="77777777" w:rsidR="00BB341E" w:rsidRPr="00BA59FF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1066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2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92"/>
        <w:gridCol w:w="992"/>
        <w:gridCol w:w="993"/>
        <w:gridCol w:w="992"/>
        <w:gridCol w:w="992"/>
        <w:gridCol w:w="1276"/>
        <w:gridCol w:w="1156"/>
      </w:tblGrid>
      <w:tr w:rsidR="00BB341E" w:rsidRPr="00BA59FF" w14:paraId="7D088680" w14:textId="77777777" w:rsidTr="00D332FB">
        <w:trPr>
          <w:trHeight w:val="629"/>
        </w:trPr>
        <w:tc>
          <w:tcPr>
            <w:tcW w:w="3092" w:type="dxa"/>
            <w:vMerge w:val="restart"/>
            <w:vAlign w:val="center"/>
          </w:tcPr>
          <w:p w14:paraId="2B8ACBB4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Sposoby oceniania</w:t>
            </w:r>
          </w:p>
        </w:tc>
        <w:tc>
          <w:tcPr>
            <w:tcW w:w="6401" w:type="dxa"/>
            <w:gridSpan w:val="6"/>
            <w:vAlign w:val="center"/>
          </w:tcPr>
          <w:p w14:paraId="06B586FF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57" w:hanging="720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Symbole EU dla</w:t>
            </w: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 </w:t>
            </w: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zajęć/przedmiotu</w:t>
            </w:r>
          </w:p>
        </w:tc>
      </w:tr>
      <w:tr w:rsidR="00BB341E" w:rsidRPr="00BA59FF" w14:paraId="53ADB454" w14:textId="77777777" w:rsidTr="00D332FB">
        <w:trPr>
          <w:trHeight w:val="423"/>
        </w:trPr>
        <w:tc>
          <w:tcPr>
            <w:tcW w:w="3092" w:type="dxa"/>
            <w:vMerge/>
            <w:vAlign w:val="center"/>
          </w:tcPr>
          <w:p w14:paraId="4B1CE099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DE1306A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PN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_1</w:t>
            </w:r>
          </w:p>
        </w:tc>
        <w:tc>
          <w:tcPr>
            <w:tcW w:w="993" w:type="dxa"/>
            <w:vAlign w:val="center"/>
          </w:tcPr>
          <w:p w14:paraId="330B1C63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PN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_2</w:t>
            </w:r>
          </w:p>
        </w:tc>
        <w:tc>
          <w:tcPr>
            <w:tcW w:w="992" w:type="dxa"/>
            <w:vAlign w:val="center"/>
          </w:tcPr>
          <w:p w14:paraId="4C4CDF8D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PN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_3</w:t>
            </w:r>
          </w:p>
        </w:tc>
        <w:tc>
          <w:tcPr>
            <w:tcW w:w="992" w:type="dxa"/>
            <w:vAlign w:val="center"/>
          </w:tcPr>
          <w:p w14:paraId="3C28F90B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</w:t>
            </w:r>
            <w:r w:rsidR="00B81083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PN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_4</w:t>
            </w:r>
          </w:p>
        </w:tc>
        <w:tc>
          <w:tcPr>
            <w:tcW w:w="1276" w:type="dxa"/>
            <w:vAlign w:val="center"/>
          </w:tcPr>
          <w:p w14:paraId="0AE6E627" w14:textId="77777777" w:rsidR="00BB341E" w:rsidRPr="00BA59FF" w:rsidRDefault="00D332FB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HCPN</w:t>
            </w:r>
            <w:r w:rsidR="00281B18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_5</w:t>
            </w:r>
          </w:p>
        </w:tc>
        <w:tc>
          <w:tcPr>
            <w:tcW w:w="1156" w:type="dxa"/>
            <w:vAlign w:val="center"/>
          </w:tcPr>
          <w:p w14:paraId="571820C3" w14:textId="77777777" w:rsidR="00BB341E" w:rsidRPr="00BA59FF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HC</w:t>
            </w:r>
            <w:r w:rsidR="00D332FB"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PN</w:t>
            </w: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_6</w:t>
            </w:r>
          </w:p>
        </w:tc>
      </w:tr>
      <w:tr w:rsidR="00BB341E" w:rsidRPr="00BA59FF" w14:paraId="72C66224" w14:textId="77777777" w:rsidTr="00D332FB">
        <w:tc>
          <w:tcPr>
            <w:tcW w:w="3092" w:type="dxa"/>
            <w:vAlign w:val="center"/>
          </w:tcPr>
          <w:p w14:paraId="49EBCC0A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Egzamin pisemny</w:t>
            </w:r>
          </w:p>
        </w:tc>
        <w:tc>
          <w:tcPr>
            <w:tcW w:w="992" w:type="dxa"/>
            <w:vAlign w:val="center"/>
          </w:tcPr>
          <w:p w14:paraId="75FF6715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2228D75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299B305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D75A7C6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5B2326A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00450466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0982E237" w14:textId="77777777" w:rsidTr="00D332FB">
        <w:tc>
          <w:tcPr>
            <w:tcW w:w="3092" w:type="dxa"/>
            <w:vAlign w:val="center"/>
          </w:tcPr>
          <w:p w14:paraId="3FAFFBE9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Egzamin ustny</w:t>
            </w:r>
          </w:p>
        </w:tc>
        <w:tc>
          <w:tcPr>
            <w:tcW w:w="992" w:type="dxa"/>
            <w:vAlign w:val="center"/>
          </w:tcPr>
          <w:p w14:paraId="5D5FF308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3" w:type="dxa"/>
            <w:vAlign w:val="center"/>
          </w:tcPr>
          <w:p w14:paraId="44FB6E7F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14:paraId="7CCAC9E3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14:paraId="0AAFFBCF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1276" w:type="dxa"/>
            <w:vAlign w:val="center"/>
          </w:tcPr>
          <w:p w14:paraId="1C5BEEDF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1156" w:type="dxa"/>
            <w:vAlign w:val="center"/>
          </w:tcPr>
          <w:p w14:paraId="0DE79D1C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5EE4952E" w14:textId="77777777" w:rsidTr="00D332FB">
        <w:tc>
          <w:tcPr>
            <w:tcW w:w="3092" w:type="dxa"/>
            <w:vAlign w:val="center"/>
          </w:tcPr>
          <w:p w14:paraId="7D2CFD71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Egzamin z „otwartą książką”</w:t>
            </w:r>
          </w:p>
        </w:tc>
        <w:tc>
          <w:tcPr>
            <w:tcW w:w="992" w:type="dxa"/>
            <w:vAlign w:val="center"/>
          </w:tcPr>
          <w:p w14:paraId="4203D15C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7839343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DB526D6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99FD41C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398ED17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4CCC9107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3D194040" w14:textId="77777777" w:rsidTr="00D332FB">
        <w:tc>
          <w:tcPr>
            <w:tcW w:w="3092" w:type="dxa"/>
            <w:vAlign w:val="center"/>
          </w:tcPr>
          <w:p w14:paraId="023BE52C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Kolokwium pisemne</w:t>
            </w:r>
          </w:p>
        </w:tc>
        <w:tc>
          <w:tcPr>
            <w:tcW w:w="992" w:type="dxa"/>
            <w:vAlign w:val="center"/>
          </w:tcPr>
          <w:p w14:paraId="4ED38C32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4B63163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C915790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D91CC8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A320D09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0D2AC6CC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4CE47998" w14:textId="77777777" w:rsidTr="00D332FB">
        <w:tc>
          <w:tcPr>
            <w:tcW w:w="3092" w:type="dxa"/>
            <w:vAlign w:val="center"/>
          </w:tcPr>
          <w:p w14:paraId="0CC29D50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Kolokwium ustne</w:t>
            </w:r>
          </w:p>
        </w:tc>
        <w:tc>
          <w:tcPr>
            <w:tcW w:w="992" w:type="dxa"/>
            <w:vAlign w:val="center"/>
          </w:tcPr>
          <w:p w14:paraId="2119B32C" w14:textId="77777777" w:rsidR="00BB341E" w:rsidRPr="00BA59FF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3" w:type="dxa"/>
            <w:vAlign w:val="center"/>
          </w:tcPr>
          <w:p w14:paraId="71FB5FCB" w14:textId="77777777" w:rsidR="00BB341E" w:rsidRPr="00BA59FF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14:paraId="5396F385" w14:textId="77777777" w:rsidR="00BB341E" w:rsidRPr="00BA59FF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14:paraId="61090A0F" w14:textId="77777777" w:rsidR="00BB341E" w:rsidRPr="00BA59FF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1276" w:type="dxa"/>
            <w:vAlign w:val="center"/>
          </w:tcPr>
          <w:p w14:paraId="32D3CC00" w14:textId="77777777" w:rsidR="00BB341E" w:rsidRPr="00BA59FF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1156" w:type="dxa"/>
            <w:vAlign w:val="center"/>
          </w:tcPr>
          <w:p w14:paraId="0245DAB8" w14:textId="77777777" w:rsidR="00BB341E" w:rsidRPr="00BA59FF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BA59FF" w14:paraId="523594E2" w14:textId="77777777" w:rsidTr="00D332FB">
        <w:tc>
          <w:tcPr>
            <w:tcW w:w="3092" w:type="dxa"/>
            <w:vAlign w:val="center"/>
          </w:tcPr>
          <w:p w14:paraId="74199143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Test</w:t>
            </w:r>
          </w:p>
        </w:tc>
        <w:tc>
          <w:tcPr>
            <w:tcW w:w="992" w:type="dxa"/>
            <w:vAlign w:val="center"/>
          </w:tcPr>
          <w:p w14:paraId="13E6AE67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13BD7106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5A5B138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08C9A78" w14:textId="77777777" w:rsidR="00BB341E" w:rsidRPr="00BA59FF" w:rsidRDefault="00BB341E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D0EC15D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4A1CE979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7217A80C" w14:textId="77777777" w:rsidTr="00D332FB">
        <w:tc>
          <w:tcPr>
            <w:tcW w:w="3092" w:type="dxa"/>
            <w:vAlign w:val="center"/>
          </w:tcPr>
          <w:p w14:paraId="6C9D7857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Projekt</w:t>
            </w:r>
          </w:p>
        </w:tc>
        <w:tc>
          <w:tcPr>
            <w:tcW w:w="992" w:type="dxa"/>
            <w:vAlign w:val="center"/>
          </w:tcPr>
          <w:p w14:paraId="701EA46D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296EF7E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36EA564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6CBC764" w14:textId="77777777" w:rsidR="00BB341E" w:rsidRPr="00BA59FF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1276" w:type="dxa"/>
            <w:vAlign w:val="center"/>
          </w:tcPr>
          <w:p w14:paraId="62AD2DE7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28C6EA4F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0D708014" w14:textId="77777777" w:rsidTr="00D332FB">
        <w:tc>
          <w:tcPr>
            <w:tcW w:w="3092" w:type="dxa"/>
            <w:vAlign w:val="center"/>
          </w:tcPr>
          <w:p w14:paraId="1096BBEA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Esej</w:t>
            </w:r>
          </w:p>
        </w:tc>
        <w:tc>
          <w:tcPr>
            <w:tcW w:w="992" w:type="dxa"/>
            <w:vAlign w:val="center"/>
          </w:tcPr>
          <w:p w14:paraId="01B3B4B0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6276BA6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159A37D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E1B745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40A923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27A559BD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05AB27C5" w14:textId="77777777" w:rsidTr="00D332FB">
        <w:tc>
          <w:tcPr>
            <w:tcW w:w="3092" w:type="dxa"/>
            <w:vAlign w:val="center"/>
          </w:tcPr>
          <w:p w14:paraId="2FEE3FA1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Raport</w:t>
            </w:r>
          </w:p>
        </w:tc>
        <w:tc>
          <w:tcPr>
            <w:tcW w:w="992" w:type="dxa"/>
            <w:vAlign w:val="center"/>
          </w:tcPr>
          <w:p w14:paraId="620BDE73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C61CF3F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F588C30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306E149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FD6AD1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59F7775E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BA59FF" w14:paraId="6850AC3B" w14:textId="77777777" w:rsidTr="00D332FB">
        <w:tc>
          <w:tcPr>
            <w:tcW w:w="3092" w:type="dxa"/>
            <w:vAlign w:val="center"/>
          </w:tcPr>
          <w:p w14:paraId="12216325" w14:textId="77777777" w:rsidR="00BB341E" w:rsidRPr="00BA59FF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sz w:val="18"/>
                <w:szCs w:val="18"/>
              </w:rPr>
              <w:t>Prezentacja multimedialna</w:t>
            </w:r>
          </w:p>
        </w:tc>
        <w:tc>
          <w:tcPr>
            <w:tcW w:w="992" w:type="dxa"/>
            <w:vAlign w:val="center"/>
          </w:tcPr>
          <w:p w14:paraId="25E54D39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8D041D2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87A0562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C2D5041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6C8450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14:paraId="0B1CBB78" w14:textId="77777777" w:rsidR="00BB341E" w:rsidRPr="00BA59FF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</w:tbl>
    <w:p w14:paraId="2BA69927" w14:textId="77777777" w:rsidR="00AC4534" w:rsidRPr="00BA59FF" w:rsidRDefault="00AC4534">
      <w:pPr>
        <w:pStyle w:val="Normal1"/>
        <w:ind w:left="426"/>
        <w:rPr>
          <w:rFonts w:asciiTheme="majorHAnsi" w:hAnsiTheme="majorHAnsi" w:cstheme="majorHAnsi"/>
        </w:rPr>
      </w:pPr>
    </w:p>
    <w:p w14:paraId="314E43B6" w14:textId="77777777" w:rsidR="00BB341E" w:rsidRPr="00BA59FF" w:rsidRDefault="00281B18">
      <w:pPr>
        <w:pStyle w:val="Normal1"/>
        <w:ind w:left="426"/>
        <w:rPr>
          <w:rFonts w:asciiTheme="majorHAnsi" w:eastAsia="Arial" w:hAnsiTheme="majorHAnsi" w:cstheme="majorHAnsi"/>
          <w:sz w:val="20"/>
          <w:szCs w:val="20"/>
        </w:rPr>
      </w:pPr>
      <w:r w:rsidRPr="00BA59FF">
        <w:rPr>
          <w:rFonts w:asciiTheme="majorHAnsi" w:eastAsia="Arial" w:hAnsiTheme="majorHAnsi" w:cstheme="majorHAnsi"/>
          <w:sz w:val="20"/>
          <w:szCs w:val="20"/>
        </w:rPr>
        <w:t xml:space="preserve">3. Nakład pracy studenta i punkty ECTS </w:t>
      </w:r>
    </w:p>
    <w:p w14:paraId="22886F17" w14:textId="77777777" w:rsidR="00BB341E" w:rsidRPr="00BA59FF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993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3"/>
        <w:tblW w:w="94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2"/>
        <w:gridCol w:w="4521"/>
        <w:gridCol w:w="4344"/>
      </w:tblGrid>
      <w:tr w:rsidR="00BB341E" w:rsidRPr="00BA59FF" w14:paraId="4D691118" w14:textId="77777777" w:rsidTr="00AC4534">
        <w:trPr>
          <w:trHeight w:val="516"/>
        </w:trPr>
        <w:tc>
          <w:tcPr>
            <w:tcW w:w="5093" w:type="dxa"/>
            <w:gridSpan w:val="2"/>
            <w:vAlign w:val="center"/>
          </w:tcPr>
          <w:p w14:paraId="671A9441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344" w:type="dxa"/>
            <w:vAlign w:val="center"/>
          </w:tcPr>
          <w:p w14:paraId="01B665B9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BB341E" w:rsidRPr="00BA59FF" w14:paraId="7D065E3F" w14:textId="77777777" w:rsidTr="00AC4534">
        <w:trPr>
          <w:trHeight w:val="362"/>
        </w:trPr>
        <w:tc>
          <w:tcPr>
            <w:tcW w:w="5093" w:type="dxa"/>
            <w:gridSpan w:val="2"/>
            <w:vAlign w:val="center"/>
          </w:tcPr>
          <w:p w14:paraId="52C1A9F9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344" w:type="dxa"/>
            <w:vAlign w:val="center"/>
          </w:tcPr>
          <w:p w14:paraId="6AA2A7A5" w14:textId="77777777" w:rsidR="00BB341E" w:rsidRPr="00F4548B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30</w:t>
            </w:r>
          </w:p>
        </w:tc>
      </w:tr>
      <w:tr w:rsidR="00BB341E" w:rsidRPr="00BA59FF" w14:paraId="6F21129B" w14:textId="77777777" w:rsidTr="00AC4534">
        <w:trPr>
          <w:trHeight w:val="381"/>
        </w:trPr>
        <w:tc>
          <w:tcPr>
            <w:tcW w:w="572" w:type="dxa"/>
            <w:vMerge w:val="restart"/>
            <w:vAlign w:val="center"/>
          </w:tcPr>
          <w:p w14:paraId="785A9A02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Praca własna studenta*</w:t>
            </w:r>
          </w:p>
        </w:tc>
        <w:tc>
          <w:tcPr>
            <w:tcW w:w="4521" w:type="dxa"/>
            <w:vAlign w:val="center"/>
          </w:tcPr>
          <w:p w14:paraId="46D33A22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do zajęć</w:t>
            </w:r>
          </w:p>
        </w:tc>
        <w:tc>
          <w:tcPr>
            <w:tcW w:w="4344" w:type="dxa"/>
            <w:vAlign w:val="center"/>
          </w:tcPr>
          <w:p w14:paraId="306A0A7C" w14:textId="77777777" w:rsidR="00BB341E" w:rsidRPr="00F4548B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30</w:t>
            </w:r>
          </w:p>
        </w:tc>
      </w:tr>
      <w:tr w:rsidR="00BB341E" w:rsidRPr="00BA59FF" w14:paraId="04B83067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62D3C329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70F2E9A9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Czytanie wskazanej literatury</w:t>
            </w:r>
          </w:p>
        </w:tc>
        <w:tc>
          <w:tcPr>
            <w:tcW w:w="4344" w:type="dxa"/>
            <w:vAlign w:val="center"/>
          </w:tcPr>
          <w:p w14:paraId="31FAFC92" w14:textId="77777777" w:rsidR="00BB341E" w:rsidRPr="00F4548B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30</w:t>
            </w:r>
          </w:p>
        </w:tc>
      </w:tr>
      <w:tr w:rsidR="00BB341E" w:rsidRPr="00BA59FF" w14:paraId="3F6E50B1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29259E36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23333956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Przygotowanie pracy pisemnej, raportu, prezentacji, demonstracji, itp. </w:t>
            </w:r>
          </w:p>
        </w:tc>
        <w:tc>
          <w:tcPr>
            <w:tcW w:w="4344" w:type="dxa"/>
            <w:vAlign w:val="center"/>
          </w:tcPr>
          <w:p w14:paraId="7F2B6929" w14:textId="77777777" w:rsidR="00BB341E" w:rsidRPr="00F4548B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341E" w:rsidRPr="00BA59FF" w14:paraId="3B6534C8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061A6774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3DFF75C1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projektu</w:t>
            </w:r>
          </w:p>
        </w:tc>
        <w:tc>
          <w:tcPr>
            <w:tcW w:w="4344" w:type="dxa"/>
            <w:vAlign w:val="center"/>
          </w:tcPr>
          <w:p w14:paraId="0C5531D3" w14:textId="77777777" w:rsidR="00BB341E" w:rsidRPr="00F4548B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341E" w:rsidRPr="00BA59FF" w14:paraId="559C215A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34A6C149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7C51E52F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pracy semestralnej</w:t>
            </w:r>
          </w:p>
        </w:tc>
        <w:tc>
          <w:tcPr>
            <w:tcW w:w="4344" w:type="dxa"/>
            <w:vAlign w:val="center"/>
          </w:tcPr>
          <w:p w14:paraId="6CD229D7" w14:textId="4703A991" w:rsidR="00BB341E" w:rsidRPr="00F4548B" w:rsidRDefault="00994E58" w:rsidP="00994E5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4548B"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BB341E" w:rsidRPr="00BA59FF" w14:paraId="772CC365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61B86A76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7AD918DD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do egzaminu / zaliczenia</w:t>
            </w:r>
          </w:p>
        </w:tc>
        <w:tc>
          <w:tcPr>
            <w:tcW w:w="4344" w:type="dxa"/>
            <w:vAlign w:val="center"/>
          </w:tcPr>
          <w:p w14:paraId="759BDAFB" w14:textId="77777777" w:rsidR="00BB341E" w:rsidRPr="00F4548B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</w:pPr>
            <w:r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30</w:t>
            </w:r>
          </w:p>
        </w:tc>
      </w:tr>
      <w:tr w:rsidR="00BB341E" w:rsidRPr="00BA59FF" w14:paraId="26469294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0B50EF68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3AFD2A0B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Inne (jakie?) -</w:t>
            </w:r>
          </w:p>
        </w:tc>
        <w:tc>
          <w:tcPr>
            <w:tcW w:w="4344" w:type="dxa"/>
            <w:vAlign w:val="center"/>
          </w:tcPr>
          <w:p w14:paraId="1D42C9DB" w14:textId="77777777" w:rsidR="00BB341E" w:rsidRPr="00F4548B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341E" w:rsidRPr="00BA59FF" w14:paraId="52B766FB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7C71FE32" w14:textId="77777777" w:rsidR="00BB341E" w:rsidRPr="00BA59FF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3C31BA7A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344" w:type="dxa"/>
            <w:vAlign w:val="center"/>
          </w:tcPr>
          <w:p w14:paraId="5ACBACF7" w14:textId="77777777" w:rsidR="00BB341E" w:rsidRPr="00F4548B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341E" w:rsidRPr="00BA59FF" w14:paraId="2B6E1FC0" w14:textId="77777777" w:rsidTr="00AC4534">
        <w:trPr>
          <w:trHeight w:val="386"/>
        </w:trPr>
        <w:tc>
          <w:tcPr>
            <w:tcW w:w="5093" w:type="dxa"/>
            <w:gridSpan w:val="2"/>
            <w:vAlign w:val="center"/>
          </w:tcPr>
          <w:p w14:paraId="60F6908F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344" w:type="dxa"/>
            <w:vAlign w:val="center"/>
          </w:tcPr>
          <w:p w14:paraId="6E14B4EF" w14:textId="36F147C4" w:rsidR="00BB341E" w:rsidRPr="00F4548B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1</w:t>
            </w:r>
            <w:r w:rsidR="00994E58"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5</w:t>
            </w:r>
            <w:r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0</w:t>
            </w:r>
          </w:p>
        </w:tc>
      </w:tr>
      <w:tr w:rsidR="00BB341E" w:rsidRPr="00BA59FF" w14:paraId="17242D0B" w14:textId="77777777" w:rsidTr="00AC4534">
        <w:trPr>
          <w:trHeight w:val="544"/>
        </w:trPr>
        <w:tc>
          <w:tcPr>
            <w:tcW w:w="5093" w:type="dxa"/>
            <w:gridSpan w:val="2"/>
            <w:vAlign w:val="center"/>
          </w:tcPr>
          <w:p w14:paraId="3AC4C405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344" w:type="dxa"/>
            <w:vAlign w:val="center"/>
          </w:tcPr>
          <w:p w14:paraId="29A0C14B" w14:textId="7AEAD4D9" w:rsidR="00BB341E" w:rsidRPr="00F4548B" w:rsidRDefault="00994E5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4548B">
              <w:rPr>
                <w:rFonts w:asciiTheme="majorHAnsi" w:eastAsia="Arial" w:hAnsiTheme="majorHAnsi" w:cstheme="majorHAnsi"/>
                <w:b/>
                <w:bCs/>
                <w:sz w:val="18"/>
                <w:szCs w:val="18"/>
              </w:rPr>
              <w:t>5</w:t>
            </w:r>
          </w:p>
        </w:tc>
      </w:tr>
      <w:tr w:rsidR="00BB341E" w:rsidRPr="00BA59FF" w14:paraId="3E7D6FE0" w14:textId="77777777" w:rsidTr="00AC4534">
        <w:trPr>
          <w:trHeight w:val="261"/>
        </w:trPr>
        <w:tc>
          <w:tcPr>
            <w:tcW w:w="9437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1E0CDD2" w14:textId="77777777" w:rsidR="00BB341E" w:rsidRPr="00BA59FF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ajorHAnsi" w:eastAsia="Arial" w:hAnsiTheme="majorHAnsi" w:cstheme="majorHAnsi"/>
                <w:color w:val="000000"/>
                <w:sz w:val="6"/>
                <w:szCs w:val="6"/>
              </w:rPr>
            </w:pPr>
          </w:p>
          <w:p w14:paraId="0844CE6E" w14:textId="77777777" w:rsidR="00BB341E" w:rsidRPr="00BA59FF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both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BA59FF"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  <w:t xml:space="preserve">* proszę wskazać z proponowanych </w:t>
            </w:r>
            <w:r w:rsidRPr="00BA59FF">
              <w:rPr>
                <w:rFonts w:asciiTheme="majorHAnsi" w:eastAsia="Arial" w:hAnsiTheme="majorHAnsi" w:cstheme="majorHAnsi"/>
                <w:color w:val="000000"/>
                <w:sz w:val="16"/>
                <w:szCs w:val="16"/>
                <w:u w:val="single"/>
              </w:rPr>
              <w:t>przykładów</w:t>
            </w:r>
            <w:r w:rsidRPr="00BA59FF"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  <w:t xml:space="preserve"> pracy własnej studenta właściwe dla opisywanych zajęć lub/i zaproponować inne</w:t>
            </w:r>
          </w:p>
          <w:p w14:paraId="52AFFCF8" w14:textId="77777777" w:rsidR="00BB341E" w:rsidRPr="00BA59FF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ajorHAnsi" w:eastAsia="Arial" w:hAnsiTheme="majorHAnsi" w:cstheme="majorHAnsi"/>
                <w:sz w:val="16"/>
                <w:szCs w:val="16"/>
              </w:rPr>
            </w:pPr>
          </w:p>
          <w:p w14:paraId="448899F9" w14:textId="77777777" w:rsidR="00BB341E" w:rsidRPr="00BA59FF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right="3540" w:hanging="720"/>
              <w:rPr>
                <w:rFonts w:asciiTheme="majorHAnsi" w:eastAsia="Arial" w:hAnsiTheme="majorHAnsi" w:cstheme="majorHAnsi"/>
                <w:sz w:val="16"/>
                <w:szCs w:val="16"/>
              </w:rPr>
            </w:pPr>
          </w:p>
          <w:p w14:paraId="4787C42B" w14:textId="77777777" w:rsidR="00BB341E" w:rsidRPr="00BA59FF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ajorHAnsi" w:eastAsia="Arial" w:hAnsiTheme="majorHAnsi" w:cstheme="majorHAnsi"/>
                <w:sz w:val="16"/>
                <w:szCs w:val="16"/>
              </w:rPr>
            </w:pPr>
          </w:p>
        </w:tc>
      </w:tr>
    </w:tbl>
    <w:p w14:paraId="5B4BB543" w14:textId="77777777" w:rsidR="00BB341E" w:rsidRPr="00BA59FF" w:rsidRDefault="00281B18">
      <w:pPr>
        <w:pStyle w:val="Normal1"/>
        <w:pBdr>
          <w:top w:val="nil"/>
          <w:left w:val="nil"/>
          <w:bottom w:val="nil"/>
          <w:right w:val="nil"/>
          <w:between w:val="nil"/>
        </w:pBdr>
        <w:ind w:left="426" w:hanging="720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BA59FF">
        <w:rPr>
          <w:rFonts w:asciiTheme="majorHAnsi" w:eastAsia="Arial" w:hAnsiTheme="majorHAnsi" w:cstheme="majorHAnsi"/>
          <w:color w:val="000000"/>
          <w:sz w:val="20"/>
          <w:szCs w:val="20"/>
        </w:rPr>
        <w:t>4. Kryteria oceniania wg skali stosowanej w UAM:</w:t>
      </w:r>
    </w:p>
    <w:p w14:paraId="0275BECF" w14:textId="77777777" w:rsidR="00BB341E" w:rsidRPr="00BA59FF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992" w:hanging="720"/>
        <w:rPr>
          <w:rFonts w:asciiTheme="majorHAnsi" w:eastAsia="Arial" w:hAnsiTheme="majorHAnsi" w:cstheme="majorHAnsi"/>
          <w:color w:val="000000"/>
          <w:sz w:val="10"/>
          <w:szCs w:val="10"/>
        </w:rPr>
      </w:pPr>
    </w:p>
    <w:p w14:paraId="0C8B1D7C" w14:textId="37067CD5" w:rsidR="00BB341E" w:rsidRPr="00BA59FF" w:rsidRDefault="002543AC" w:rsidP="002543AC">
      <w:pPr>
        <w:spacing w:line="100" w:lineRule="atLeast"/>
        <w:rPr>
          <w:rFonts w:asciiTheme="majorHAnsi" w:hAnsiTheme="majorHAnsi" w:cstheme="majorHAnsi"/>
        </w:rPr>
      </w:pPr>
      <w:bookmarkStart w:id="0" w:name="_gjdgxs" w:colFirst="0" w:colLast="0"/>
      <w:bookmarkEnd w:id="0"/>
      <w:r w:rsidRPr="00BA59FF">
        <w:rPr>
          <w:rFonts w:asciiTheme="majorHAnsi" w:eastAsia="Times New Roman" w:hAnsiTheme="majorHAnsi" w:cstheme="majorHAnsi"/>
          <w:sz w:val="20"/>
          <w:szCs w:val="20"/>
        </w:rPr>
        <w:t>bardzo dobry (</w:t>
      </w:r>
      <w:proofErr w:type="spellStart"/>
      <w:r w:rsidRPr="00BA59FF">
        <w:rPr>
          <w:rFonts w:asciiTheme="majorHAnsi" w:eastAsia="Times New Roman" w:hAnsiTheme="majorHAnsi" w:cstheme="majorHAnsi"/>
          <w:sz w:val="20"/>
          <w:szCs w:val="20"/>
        </w:rPr>
        <w:t>bdb</w:t>
      </w:r>
      <w:proofErr w:type="spellEnd"/>
      <w:r w:rsidRPr="00BA59FF">
        <w:rPr>
          <w:rFonts w:asciiTheme="majorHAnsi" w:eastAsia="Times New Roman" w:hAnsiTheme="majorHAnsi" w:cstheme="majorHAnsi"/>
          <w:sz w:val="20"/>
          <w:szCs w:val="20"/>
        </w:rPr>
        <w:t xml:space="preserve">; 5,0): osiągnięcie przez studenta zakładanych efektów uczenia się obejmujących wszystkie istotne aspekty </w:t>
      </w:r>
      <w:r w:rsidRPr="00BA59FF">
        <w:rPr>
          <w:rFonts w:asciiTheme="majorHAnsi" w:eastAsia="Times New Roman" w:hAnsiTheme="majorHAnsi" w:cstheme="majorHAnsi"/>
          <w:sz w:val="20"/>
          <w:szCs w:val="20"/>
        </w:rPr>
        <w:br/>
        <w:t>dobry plus (+</w:t>
      </w:r>
      <w:proofErr w:type="spellStart"/>
      <w:r w:rsidRPr="00BA59FF">
        <w:rPr>
          <w:rFonts w:asciiTheme="majorHAnsi" w:eastAsia="Times New Roman" w:hAnsiTheme="majorHAnsi" w:cstheme="majorHAnsi"/>
          <w:sz w:val="20"/>
          <w:szCs w:val="20"/>
        </w:rPr>
        <w:t>db</w:t>
      </w:r>
      <w:proofErr w:type="spellEnd"/>
      <w:r w:rsidRPr="00BA59FF">
        <w:rPr>
          <w:rFonts w:asciiTheme="majorHAnsi" w:eastAsia="Times New Roman" w:hAnsiTheme="majorHAnsi" w:cstheme="majorHAnsi"/>
          <w:sz w:val="20"/>
          <w:szCs w:val="20"/>
        </w:rPr>
        <w:t xml:space="preserve">; 4,5): osiągnięcie przez studenta zakładanych efektów uczenia się obejmujących wszystkie istotne aspekty z nielicznymi błędami </w:t>
      </w:r>
      <w:r w:rsidRPr="00BA59FF">
        <w:rPr>
          <w:rFonts w:asciiTheme="majorHAnsi" w:eastAsia="Times New Roman" w:hAnsiTheme="majorHAnsi" w:cstheme="majorHAnsi"/>
          <w:sz w:val="20"/>
          <w:szCs w:val="20"/>
        </w:rPr>
        <w:br/>
        <w:t>dobry (</w:t>
      </w:r>
      <w:proofErr w:type="spellStart"/>
      <w:r w:rsidRPr="00BA59FF">
        <w:rPr>
          <w:rFonts w:asciiTheme="majorHAnsi" w:eastAsia="Times New Roman" w:hAnsiTheme="majorHAnsi" w:cstheme="majorHAnsi"/>
          <w:sz w:val="20"/>
          <w:szCs w:val="20"/>
        </w:rPr>
        <w:t>db</w:t>
      </w:r>
      <w:proofErr w:type="spellEnd"/>
      <w:r w:rsidRPr="00BA59FF">
        <w:rPr>
          <w:rFonts w:asciiTheme="majorHAnsi" w:eastAsia="Times New Roman" w:hAnsiTheme="majorHAnsi" w:cstheme="majorHAnsi"/>
          <w:sz w:val="20"/>
          <w:szCs w:val="20"/>
        </w:rPr>
        <w:t xml:space="preserve">; 4,0): osiągnięcie przez studenta zakładanych efektów uczenia się z pominięciem niektórych mniej istotnych aspektów </w:t>
      </w:r>
      <w:r w:rsidRPr="00BA59FF">
        <w:rPr>
          <w:rFonts w:asciiTheme="majorHAnsi" w:eastAsia="Times New Roman" w:hAnsiTheme="majorHAnsi" w:cstheme="majorHAnsi"/>
          <w:sz w:val="20"/>
          <w:szCs w:val="20"/>
        </w:rPr>
        <w:br/>
        <w:t>dostateczny plus (+</w:t>
      </w:r>
      <w:proofErr w:type="spellStart"/>
      <w:r w:rsidRPr="00BA59FF">
        <w:rPr>
          <w:rFonts w:asciiTheme="majorHAnsi" w:eastAsia="Times New Roman" w:hAnsiTheme="majorHAnsi" w:cstheme="majorHAnsi"/>
          <w:sz w:val="20"/>
          <w:szCs w:val="20"/>
        </w:rPr>
        <w:t>dst</w:t>
      </w:r>
      <w:proofErr w:type="spellEnd"/>
      <w:r w:rsidRPr="00BA59FF">
        <w:rPr>
          <w:rFonts w:asciiTheme="majorHAnsi" w:eastAsia="Times New Roman" w:hAnsiTheme="majorHAnsi" w:cstheme="majorHAnsi"/>
          <w:sz w:val="20"/>
          <w:szCs w:val="20"/>
        </w:rPr>
        <w:t xml:space="preserve">; 3,5): osiągnięcie przez studenta zakładanych efektów uczenia się z pominięciem niektórych istotnych aspektów lub z istotnymi nieścisłościami </w:t>
      </w:r>
      <w:r w:rsidRPr="00BA59FF">
        <w:rPr>
          <w:rFonts w:asciiTheme="majorHAnsi" w:eastAsia="Times New Roman" w:hAnsiTheme="majorHAnsi" w:cstheme="majorHAnsi"/>
          <w:sz w:val="20"/>
          <w:szCs w:val="20"/>
        </w:rPr>
        <w:br/>
        <w:t>dostateczny (</w:t>
      </w:r>
      <w:proofErr w:type="spellStart"/>
      <w:r w:rsidRPr="00BA59FF">
        <w:rPr>
          <w:rFonts w:asciiTheme="majorHAnsi" w:eastAsia="Times New Roman" w:hAnsiTheme="majorHAnsi" w:cstheme="majorHAnsi"/>
          <w:sz w:val="20"/>
          <w:szCs w:val="20"/>
        </w:rPr>
        <w:t>dst</w:t>
      </w:r>
      <w:proofErr w:type="spellEnd"/>
      <w:r w:rsidRPr="00BA59FF">
        <w:rPr>
          <w:rFonts w:asciiTheme="majorHAnsi" w:eastAsia="Times New Roman" w:hAnsiTheme="majorHAnsi" w:cstheme="majorHAnsi"/>
          <w:sz w:val="20"/>
          <w:szCs w:val="20"/>
        </w:rPr>
        <w:t xml:space="preserve">; 3,0): osiągnięcie przez studenta zakładanych efektów uczenia się z pominięciem niektórych ważnych aspektów lub z poważnymi nieścisłościami </w:t>
      </w:r>
      <w:r w:rsidRPr="00BA59FF">
        <w:rPr>
          <w:rFonts w:asciiTheme="majorHAnsi" w:eastAsia="Times New Roman" w:hAnsiTheme="majorHAnsi" w:cstheme="majorHAnsi"/>
          <w:sz w:val="20"/>
          <w:szCs w:val="20"/>
        </w:rPr>
        <w:br/>
        <w:t>niedostateczny (</w:t>
      </w:r>
      <w:proofErr w:type="spellStart"/>
      <w:r w:rsidRPr="00BA59FF">
        <w:rPr>
          <w:rFonts w:asciiTheme="majorHAnsi" w:eastAsia="Times New Roman" w:hAnsiTheme="majorHAnsi" w:cstheme="majorHAnsi"/>
          <w:sz w:val="20"/>
          <w:szCs w:val="20"/>
        </w:rPr>
        <w:t>ndst</w:t>
      </w:r>
      <w:proofErr w:type="spellEnd"/>
      <w:r w:rsidRPr="00BA59FF">
        <w:rPr>
          <w:rFonts w:asciiTheme="majorHAnsi" w:eastAsia="Times New Roman" w:hAnsiTheme="majorHAnsi" w:cstheme="majorHAnsi"/>
          <w:sz w:val="20"/>
          <w:szCs w:val="20"/>
        </w:rPr>
        <w:t>; 2,0): brak osiągnięcia przez studenta zakładanych efektów uczenia się</w:t>
      </w:r>
    </w:p>
    <w:sectPr w:rsidR="00BB341E" w:rsidRPr="00BA59FF" w:rsidSect="00B81083">
      <w:footerReference w:type="default" r:id="rId17"/>
      <w:pgSz w:w="11906" w:h="16838"/>
      <w:pgMar w:top="1135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B5DEE" w14:textId="77777777" w:rsidR="00524C31" w:rsidRDefault="00524C31" w:rsidP="00BB341E">
      <w:r>
        <w:separator/>
      </w:r>
    </w:p>
  </w:endnote>
  <w:endnote w:type="continuationSeparator" w:id="0">
    <w:p w14:paraId="3481D74A" w14:textId="77777777" w:rsidR="00524C31" w:rsidRDefault="00524C31" w:rsidP="00BB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﷽﷽﷽﷽﷽﷽﷽﷽鬠J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E60AE" w14:textId="77777777" w:rsidR="00BB341E" w:rsidRDefault="008D3563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 w:rsidR="00281B18"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8B30E0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14:paraId="4C5FBB4B" w14:textId="77777777" w:rsidR="00BB341E" w:rsidRDefault="00BB341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D40A1" w14:textId="77777777" w:rsidR="00524C31" w:rsidRDefault="00524C31" w:rsidP="00BB341E">
      <w:r>
        <w:separator/>
      </w:r>
    </w:p>
  </w:footnote>
  <w:footnote w:type="continuationSeparator" w:id="0">
    <w:p w14:paraId="54AACE0C" w14:textId="77777777" w:rsidR="00524C31" w:rsidRDefault="00524C31" w:rsidP="00BB3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5423"/>
    <w:multiLevelType w:val="multilevel"/>
    <w:tmpl w:val="36908238"/>
    <w:lvl w:ilvl="0">
      <w:start w:val="1"/>
      <w:numFmt w:val="bullet"/>
      <w:lvlText w:val="‒"/>
      <w:lvlJc w:val="left"/>
      <w:pPr>
        <w:ind w:left="1713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101F0B"/>
    <w:multiLevelType w:val="multilevel"/>
    <w:tmpl w:val="2F007698"/>
    <w:lvl w:ilvl="0">
      <w:start w:val="1"/>
      <w:numFmt w:val="decimal"/>
      <w:lvlText w:val="%1."/>
      <w:lvlJc w:val="left"/>
      <w:pPr>
        <w:ind w:left="1428" w:hanging="719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41E"/>
    <w:rsid w:val="000D3BA7"/>
    <w:rsid w:val="0018038F"/>
    <w:rsid w:val="002543AC"/>
    <w:rsid w:val="00281B18"/>
    <w:rsid w:val="003441EC"/>
    <w:rsid w:val="00524C31"/>
    <w:rsid w:val="00542874"/>
    <w:rsid w:val="0059330F"/>
    <w:rsid w:val="00640FBD"/>
    <w:rsid w:val="0072206F"/>
    <w:rsid w:val="007A6747"/>
    <w:rsid w:val="008B30E0"/>
    <w:rsid w:val="008D3563"/>
    <w:rsid w:val="008E64FA"/>
    <w:rsid w:val="00994E58"/>
    <w:rsid w:val="0099551D"/>
    <w:rsid w:val="00AC4534"/>
    <w:rsid w:val="00B81083"/>
    <w:rsid w:val="00BA59FF"/>
    <w:rsid w:val="00BB341E"/>
    <w:rsid w:val="00CD283D"/>
    <w:rsid w:val="00D2712E"/>
    <w:rsid w:val="00D332FB"/>
    <w:rsid w:val="00D8748D"/>
    <w:rsid w:val="00EC0E58"/>
    <w:rsid w:val="00F4548B"/>
    <w:rsid w:val="049E96BF"/>
    <w:rsid w:val="14A6D36F"/>
    <w:rsid w:val="1F94327E"/>
    <w:rsid w:val="2062D109"/>
    <w:rsid w:val="3BD967B9"/>
    <w:rsid w:val="40EA6CA8"/>
    <w:rsid w:val="4765B36C"/>
    <w:rsid w:val="50FB4797"/>
    <w:rsid w:val="513BBDC8"/>
    <w:rsid w:val="650B80ED"/>
    <w:rsid w:val="655B95D4"/>
    <w:rsid w:val="6CA6AB35"/>
    <w:rsid w:val="79F5B9A9"/>
    <w:rsid w:val="7B6E5475"/>
    <w:rsid w:val="7F61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438EDC"/>
  <w15:docId w15:val="{52EB6640-7D36-C44C-B572-5A4F322B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874"/>
  </w:style>
  <w:style w:type="paragraph" w:styleId="Heading1">
    <w:name w:val="heading 1"/>
    <w:basedOn w:val="Normal1"/>
    <w:next w:val="Normal1"/>
    <w:rsid w:val="00BB34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BB34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BB34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BB341E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BB341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BB34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B341E"/>
  </w:style>
  <w:style w:type="table" w:customStyle="1" w:styleId="TableNormal1">
    <w:name w:val="Table Normal1"/>
    <w:rsid w:val="00BB34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BB341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BB34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99"/>
    <w:qFormat/>
    <w:rsid w:val="00AC453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28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283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28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e-naukowiec.eu/wp-content/uploads/2013/05/Zwrot_cyfrowy_w_humanistyce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-naukowiec.eu/wp-content/uploads/2014/06/A.Radomski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earltrees.com/t/humanistyka-cyfrowa/id28978753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earltrees.com/humanistyka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earltrees.com/migaaa/publikacje-humanistyce/id29267418" TargetMode="External"/><Relationship Id="rId10" Type="http://schemas.openxmlformats.org/officeDocument/2006/relationships/hyperlink" Target="http://narzedziaetwinning.blogspot.com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kpbc.umk.pl/dlibra/docmetadata?id=160696&amp;from=pubindex&amp;dirids=79&amp;lp=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01838-37B1-4481-9C94-812FE3DD12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3E5E7C-FA4E-42E8-9E4B-46924E95A793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3.xml><?xml version="1.0" encoding="utf-8"?>
<ds:datastoreItem xmlns:ds="http://schemas.openxmlformats.org/officeDocument/2006/customXml" ds:itemID="{63290F3F-CB33-4FD3-98CF-ED9491B8FB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1096</Words>
  <Characters>6249</Characters>
  <Application>Microsoft Office Word</Application>
  <DocSecurity>0</DocSecurity>
  <Lines>52</Lines>
  <Paragraphs>14</Paragraphs>
  <ScaleCrop>false</ScaleCrop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Lapis</dc:creator>
  <cp:lastModifiedBy>Konrad Juszczyk</cp:lastModifiedBy>
  <cp:revision>16</cp:revision>
  <dcterms:created xsi:type="dcterms:W3CDTF">2021-03-09T19:19:00Z</dcterms:created>
  <dcterms:modified xsi:type="dcterms:W3CDTF">2021-05-17T19:55:00Z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